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val="uk-UA" w:eastAsia="ru-RU"/>
        </w:rPr>
      </w:pPr>
      <w:r w:rsidRPr="00425DF3">
        <w:rPr>
          <w:rFonts w:ascii="Times New Roman" w:eastAsia="Times New Roman" w:hAnsi="Times New Roman" w:cs="Times New Roman"/>
          <w:b/>
          <w:bCs/>
          <w:color w:val="383838"/>
          <w:sz w:val="28"/>
          <w:szCs w:val="28"/>
          <w:lang w:eastAsia="ru-RU"/>
        </w:rPr>
        <w:t>Схвалено </w:t>
      </w:r>
      <w:r w:rsidR="00CA7ED3">
        <w:rPr>
          <w:rFonts w:ascii="Times New Roman" w:eastAsia="Times New Roman" w:hAnsi="Times New Roman" w:cs="Times New Roman"/>
          <w:b/>
          <w:bCs/>
          <w:color w:val="383838"/>
          <w:sz w:val="28"/>
          <w:szCs w:val="28"/>
          <w:lang w:val="uk-UA" w:eastAsia="ru-RU"/>
        </w:rPr>
        <w:t>на засіданні</w:t>
      </w:r>
      <w:r w:rsidRPr="00425DF3">
        <w:rPr>
          <w:rFonts w:ascii="Times New Roman" w:eastAsia="Times New Roman" w:hAnsi="Times New Roman" w:cs="Times New Roman"/>
          <w:b/>
          <w:bCs/>
          <w:color w:val="383838"/>
          <w:sz w:val="28"/>
          <w:szCs w:val="28"/>
          <w:lang w:eastAsia="ru-RU"/>
        </w:rPr>
        <w:t>                                                            </w:t>
      </w:r>
      <w:r>
        <w:rPr>
          <w:rFonts w:ascii="Times New Roman" w:eastAsia="Times New Roman" w:hAnsi="Times New Roman" w:cs="Times New Roman"/>
          <w:b/>
          <w:bCs/>
          <w:color w:val="383838"/>
          <w:sz w:val="28"/>
          <w:szCs w:val="28"/>
          <w:lang w:val="uk-UA" w:eastAsia="ru-RU"/>
        </w:rPr>
        <w:t xml:space="preserve">    </w:t>
      </w:r>
      <w:r w:rsidRPr="00425DF3">
        <w:rPr>
          <w:rFonts w:ascii="Times New Roman" w:eastAsia="Times New Roman" w:hAnsi="Times New Roman" w:cs="Times New Roman"/>
          <w:b/>
          <w:bCs/>
          <w:color w:val="383838"/>
          <w:sz w:val="28"/>
          <w:szCs w:val="28"/>
          <w:lang w:eastAsia="ru-RU"/>
        </w:rPr>
        <w:t>Затверджую</w:t>
      </w:r>
      <w:r w:rsidRPr="00425DF3">
        <w:rPr>
          <w:rFonts w:ascii="Times New Roman" w:eastAsia="Times New Roman" w:hAnsi="Times New Roman" w:cs="Times New Roman"/>
          <w:b/>
          <w:bCs/>
          <w:color w:val="383838"/>
          <w:sz w:val="28"/>
          <w:szCs w:val="28"/>
          <w:lang w:eastAsia="ru-RU"/>
        </w:rPr>
        <w:br/>
      </w:r>
      <w:r w:rsidR="00CA7ED3">
        <w:rPr>
          <w:rFonts w:ascii="Times New Roman" w:eastAsia="Times New Roman" w:hAnsi="Times New Roman" w:cs="Times New Roman"/>
          <w:b/>
          <w:bCs/>
          <w:color w:val="383838"/>
          <w:sz w:val="28"/>
          <w:szCs w:val="28"/>
          <w:lang w:val="uk-UA" w:eastAsia="ru-RU"/>
        </w:rPr>
        <w:t>п</w:t>
      </w:r>
      <w:r w:rsidR="00CA7ED3">
        <w:rPr>
          <w:rFonts w:ascii="Times New Roman" w:eastAsia="Times New Roman" w:hAnsi="Times New Roman" w:cs="Times New Roman"/>
          <w:b/>
          <w:bCs/>
          <w:color w:val="383838"/>
          <w:sz w:val="28"/>
          <w:szCs w:val="28"/>
          <w:lang w:eastAsia="ru-RU"/>
        </w:rPr>
        <w:t>едагогічної ради</w:t>
      </w:r>
      <w:r w:rsidRPr="00425DF3">
        <w:rPr>
          <w:rFonts w:ascii="Times New Roman" w:eastAsia="Times New Roman" w:hAnsi="Times New Roman" w:cs="Times New Roman"/>
          <w:b/>
          <w:bCs/>
          <w:color w:val="383838"/>
          <w:sz w:val="28"/>
          <w:szCs w:val="28"/>
          <w:lang w:eastAsia="ru-RU"/>
        </w:rPr>
        <w:t>                                     </w:t>
      </w:r>
      <w:r>
        <w:rPr>
          <w:rFonts w:ascii="Times New Roman" w:eastAsia="Times New Roman" w:hAnsi="Times New Roman" w:cs="Times New Roman"/>
          <w:b/>
          <w:bCs/>
          <w:color w:val="383838"/>
          <w:sz w:val="28"/>
          <w:szCs w:val="28"/>
          <w:lang w:eastAsia="ru-RU"/>
        </w:rPr>
        <w:t xml:space="preserve">                      </w:t>
      </w:r>
      <w:r>
        <w:rPr>
          <w:rFonts w:ascii="Times New Roman" w:eastAsia="Times New Roman" w:hAnsi="Times New Roman" w:cs="Times New Roman"/>
          <w:b/>
          <w:bCs/>
          <w:color w:val="383838"/>
          <w:sz w:val="28"/>
          <w:szCs w:val="28"/>
          <w:lang w:val="uk-UA" w:eastAsia="ru-RU"/>
        </w:rPr>
        <w:t xml:space="preserve">      </w:t>
      </w:r>
      <w:r w:rsidRPr="00CA7ED3">
        <w:rPr>
          <w:rFonts w:ascii="Times New Roman" w:eastAsia="Times New Roman" w:hAnsi="Times New Roman" w:cs="Times New Roman"/>
          <w:b/>
          <w:bCs/>
          <w:color w:val="383838"/>
          <w:sz w:val="28"/>
          <w:szCs w:val="28"/>
          <w:lang w:val="uk-UA" w:eastAsia="ru-RU"/>
        </w:rPr>
        <w:t>Директор________С.Є.Губинеь</w:t>
      </w:r>
      <w:r w:rsidRPr="00425DF3">
        <w:rPr>
          <w:rFonts w:ascii="Times New Roman" w:eastAsia="Times New Roman" w:hAnsi="Times New Roman" w:cs="Times New Roman"/>
          <w:b/>
          <w:bCs/>
          <w:color w:val="383838"/>
          <w:sz w:val="28"/>
          <w:szCs w:val="28"/>
          <w:lang w:val="uk-UA" w:eastAsia="ru-RU"/>
        </w:rPr>
        <w:br/>
      </w:r>
      <w:r w:rsidRPr="00425DF3">
        <w:rPr>
          <w:rFonts w:ascii="Times New Roman" w:eastAsia="Times New Roman" w:hAnsi="Times New Roman" w:cs="Times New Roman"/>
          <w:b/>
          <w:bCs/>
          <w:color w:val="383838"/>
          <w:sz w:val="28"/>
          <w:szCs w:val="28"/>
          <w:lang w:val="uk-UA" w:eastAsia="ru-RU"/>
        </w:rPr>
        <w:br/>
      </w:r>
      <w:r w:rsidR="00CA7ED3">
        <w:rPr>
          <w:rFonts w:ascii="Times New Roman" w:eastAsia="Times New Roman" w:hAnsi="Times New Roman" w:cs="Times New Roman"/>
          <w:b/>
          <w:bCs/>
          <w:color w:val="383838"/>
          <w:sz w:val="28"/>
          <w:szCs w:val="28"/>
          <w:lang w:val="uk-UA" w:eastAsia="ru-RU"/>
        </w:rPr>
        <w:t>Протокол № 1 від 30.08.2021</w:t>
      </w:r>
      <w:r w:rsidRPr="00425DF3">
        <w:rPr>
          <w:rFonts w:ascii="Times New Roman" w:eastAsia="Times New Roman" w:hAnsi="Times New Roman" w:cs="Times New Roman"/>
          <w:b/>
          <w:bCs/>
          <w:color w:val="383838"/>
          <w:sz w:val="28"/>
          <w:szCs w:val="28"/>
          <w:lang w:eastAsia="ru-RU"/>
        </w:rPr>
        <w:t>               </w:t>
      </w:r>
      <w:r w:rsidRPr="00425DF3">
        <w:rPr>
          <w:rFonts w:ascii="Times New Roman" w:eastAsia="Times New Roman" w:hAnsi="Times New Roman" w:cs="Times New Roman"/>
          <w:b/>
          <w:bCs/>
          <w:color w:val="383838"/>
          <w:sz w:val="28"/>
          <w:szCs w:val="28"/>
          <w:lang w:val="uk-UA" w:eastAsia="ru-RU"/>
        </w:rPr>
        <w:t xml:space="preserve"> </w:t>
      </w:r>
      <w:r w:rsidRPr="00425DF3">
        <w:rPr>
          <w:rFonts w:ascii="Times New Roman" w:eastAsia="Times New Roman" w:hAnsi="Times New Roman" w:cs="Times New Roman"/>
          <w:b/>
          <w:bCs/>
          <w:color w:val="383838"/>
          <w:sz w:val="28"/>
          <w:szCs w:val="28"/>
          <w:lang w:eastAsia="ru-RU"/>
        </w:rPr>
        <w:t>            </w:t>
      </w:r>
      <w:r w:rsidR="00CA7ED3">
        <w:rPr>
          <w:rFonts w:ascii="Times New Roman" w:eastAsia="Times New Roman" w:hAnsi="Times New Roman" w:cs="Times New Roman"/>
          <w:b/>
          <w:bCs/>
          <w:color w:val="383838"/>
          <w:sz w:val="28"/>
          <w:szCs w:val="28"/>
          <w:lang w:val="uk-UA" w:eastAsia="ru-RU"/>
        </w:rPr>
        <w:t>Наказ № __ від 30.08</w:t>
      </w:r>
      <w:r w:rsidRPr="00425DF3">
        <w:rPr>
          <w:rFonts w:ascii="Times New Roman" w:eastAsia="Times New Roman" w:hAnsi="Times New Roman" w:cs="Times New Roman"/>
          <w:b/>
          <w:bCs/>
          <w:color w:val="383838"/>
          <w:sz w:val="28"/>
          <w:szCs w:val="28"/>
          <w:lang w:val="uk-UA" w:eastAsia="ru-RU"/>
        </w:rPr>
        <w:t>.2021</w:t>
      </w:r>
      <w:r w:rsidRPr="00425DF3">
        <w:rPr>
          <w:rFonts w:ascii="Times New Roman" w:eastAsia="Times New Roman" w:hAnsi="Times New Roman" w:cs="Times New Roman"/>
          <w:b/>
          <w:bCs/>
          <w:color w:val="383838"/>
          <w:sz w:val="28"/>
          <w:szCs w:val="28"/>
          <w:lang w:val="uk-UA" w:eastAsia="ru-RU"/>
        </w:rPr>
        <w:br/>
      </w:r>
      <w:r w:rsidRPr="00425DF3">
        <w:rPr>
          <w:rFonts w:ascii="Times New Roman" w:eastAsia="Times New Roman" w:hAnsi="Times New Roman" w:cs="Times New Roman"/>
          <w:b/>
          <w:bCs/>
          <w:color w:val="383838"/>
          <w:sz w:val="28"/>
          <w:szCs w:val="28"/>
          <w:lang w:val="uk-UA" w:eastAsia="ru-RU"/>
        </w:rPr>
        <w:br/>
      </w:r>
    </w:p>
    <w:p w:rsidR="00425DF3" w:rsidRPr="00425DF3" w:rsidRDefault="00425DF3" w:rsidP="00425DF3">
      <w:pPr>
        <w:shd w:val="clear" w:color="auto" w:fill="FFFFFF"/>
        <w:spacing w:after="360" w:line="240" w:lineRule="auto"/>
        <w:jc w:val="center"/>
        <w:rPr>
          <w:rFonts w:ascii="Times New Roman" w:eastAsia="Times New Roman" w:hAnsi="Times New Roman" w:cs="Times New Roman"/>
          <w:color w:val="383838"/>
          <w:sz w:val="28"/>
          <w:szCs w:val="28"/>
          <w:lang w:val="uk-UA" w:eastAsia="ru-RU"/>
        </w:rPr>
      </w:pPr>
      <w:r w:rsidRPr="00425DF3">
        <w:rPr>
          <w:rFonts w:ascii="Times New Roman" w:eastAsia="Times New Roman" w:hAnsi="Times New Roman" w:cs="Times New Roman"/>
          <w:b/>
          <w:bCs/>
          <w:color w:val="383838"/>
          <w:sz w:val="28"/>
          <w:szCs w:val="28"/>
          <w:lang w:val="uk-UA" w:eastAsia="ru-RU"/>
        </w:rPr>
        <w:t>ПОЛОЖЕННЯ</w:t>
      </w:r>
    </w:p>
    <w:p w:rsidR="00425DF3" w:rsidRPr="00CA7ED3" w:rsidRDefault="00425DF3" w:rsidP="00CA7ED3">
      <w:pPr>
        <w:pStyle w:val="a3"/>
        <w:jc w:val="center"/>
        <w:rPr>
          <w:rFonts w:ascii="Times New Roman" w:hAnsi="Times New Roman" w:cs="Times New Roman"/>
          <w:b/>
          <w:sz w:val="28"/>
          <w:lang w:val="uk-UA" w:eastAsia="ru-RU"/>
        </w:rPr>
      </w:pPr>
      <w:r w:rsidRPr="00CA7ED3">
        <w:rPr>
          <w:lang w:val="uk-UA" w:eastAsia="ru-RU"/>
        </w:rPr>
        <w:br/>
      </w:r>
      <w:r w:rsidRPr="00CA7ED3">
        <w:rPr>
          <w:rFonts w:ascii="Times New Roman" w:hAnsi="Times New Roman" w:cs="Times New Roman"/>
          <w:b/>
          <w:sz w:val="28"/>
          <w:lang w:val="uk-UA" w:eastAsia="ru-RU"/>
        </w:rPr>
        <w:t>ПРО</w:t>
      </w:r>
      <w:r w:rsidRPr="00CA7ED3">
        <w:rPr>
          <w:rFonts w:ascii="Times New Roman" w:hAnsi="Times New Roman" w:cs="Times New Roman"/>
          <w:b/>
          <w:sz w:val="28"/>
          <w:lang w:eastAsia="ru-RU"/>
        </w:rPr>
        <w:t> </w:t>
      </w:r>
      <w:r w:rsidRPr="00CA7ED3">
        <w:rPr>
          <w:rFonts w:ascii="Times New Roman" w:hAnsi="Times New Roman" w:cs="Times New Roman"/>
          <w:b/>
          <w:sz w:val="28"/>
          <w:lang w:val="uk-UA" w:eastAsia="ru-RU"/>
        </w:rPr>
        <w:t xml:space="preserve"> ВНУТРІШНЮ</w:t>
      </w:r>
      <w:r w:rsidRPr="00CA7ED3">
        <w:rPr>
          <w:rFonts w:ascii="Times New Roman" w:hAnsi="Times New Roman" w:cs="Times New Roman"/>
          <w:b/>
          <w:sz w:val="28"/>
          <w:lang w:eastAsia="ru-RU"/>
        </w:rPr>
        <w:t> </w:t>
      </w:r>
      <w:r w:rsidRPr="00CA7ED3">
        <w:rPr>
          <w:rFonts w:ascii="Times New Roman" w:hAnsi="Times New Roman" w:cs="Times New Roman"/>
          <w:b/>
          <w:sz w:val="28"/>
          <w:lang w:val="uk-UA" w:eastAsia="ru-RU"/>
        </w:rPr>
        <w:t xml:space="preserve"> СИСТЕМУ</w:t>
      </w:r>
      <w:r w:rsidRPr="00CA7ED3">
        <w:rPr>
          <w:rFonts w:ascii="Times New Roman" w:hAnsi="Times New Roman" w:cs="Times New Roman"/>
          <w:b/>
          <w:sz w:val="28"/>
          <w:lang w:val="uk-UA" w:eastAsia="ru-RU"/>
        </w:rPr>
        <w:br/>
        <w:t>ЗАБЕЗПЕЧЕННЯ</w:t>
      </w:r>
      <w:r w:rsidRPr="00CA7ED3">
        <w:rPr>
          <w:rFonts w:ascii="Times New Roman" w:hAnsi="Times New Roman" w:cs="Times New Roman"/>
          <w:b/>
          <w:sz w:val="28"/>
          <w:lang w:eastAsia="ru-RU"/>
        </w:rPr>
        <w:t> </w:t>
      </w:r>
      <w:r w:rsidRPr="00CA7ED3">
        <w:rPr>
          <w:rFonts w:ascii="Times New Roman" w:hAnsi="Times New Roman" w:cs="Times New Roman"/>
          <w:b/>
          <w:sz w:val="28"/>
          <w:lang w:val="uk-UA" w:eastAsia="ru-RU"/>
        </w:rPr>
        <w:t xml:space="preserve"> ЯКОСТІ</w:t>
      </w:r>
      <w:r w:rsidRPr="00CA7ED3">
        <w:rPr>
          <w:rFonts w:ascii="Times New Roman" w:hAnsi="Times New Roman" w:cs="Times New Roman"/>
          <w:b/>
          <w:sz w:val="28"/>
          <w:lang w:eastAsia="ru-RU"/>
        </w:rPr>
        <w:t> </w:t>
      </w:r>
      <w:r w:rsidRPr="00CA7ED3">
        <w:rPr>
          <w:rFonts w:ascii="Times New Roman" w:hAnsi="Times New Roman" w:cs="Times New Roman"/>
          <w:b/>
          <w:sz w:val="28"/>
          <w:lang w:val="uk-UA" w:eastAsia="ru-RU"/>
        </w:rPr>
        <w:t xml:space="preserve"> ОСВІТИ</w:t>
      </w:r>
      <w:r w:rsidRPr="00CA7ED3">
        <w:rPr>
          <w:rFonts w:ascii="Times New Roman" w:hAnsi="Times New Roman" w:cs="Times New Roman"/>
          <w:b/>
          <w:sz w:val="28"/>
          <w:lang w:val="uk-UA" w:eastAsia="ru-RU"/>
        </w:rPr>
        <w:br/>
        <w:t>БІЛАСОВИЦЬКОЇ ГІМНАЗІЇ</w:t>
      </w:r>
    </w:p>
    <w:p w:rsidR="00425DF3" w:rsidRPr="00CA7ED3" w:rsidRDefault="00425DF3" w:rsidP="00CA7ED3">
      <w:pPr>
        <w:pStyle w:val="a3"/>
        <w:jc w:val="center"/>
        <w:rPr>
          <w:rFonts w:ascii="Times New Roman" w:hAnsi="Times New Roman" w:cs="Times New Roman"/>
          <w:b/>
          <w:sz w:val="28"/>
          <w:lang w:val="uk-UA" w:eastAsia="ru-RU"/>
        </w:rPr>
      </w:pPr>
      <w:r w:rsidRPr="00CA7ED3">
        <w:rPr>
          <w:rFonts w:ascii="Times New Roman" w:hAnsi="Times New Roman" w:cs="Times New Roman"/>
          <w:b/>
          <w:sz w:val="28"/>
          <w:lang w:val="uk-UA" w:eastAsia="ru-RU"/>
        </w:rPr>
        <w:t>НИЖНЬОВОРІТСЬКОЇ СІЛЬСЬКОЇ РАДИ</w:t>
      </w:r>
    </w:p>
    <w:p w:rsidR="00425DF3" w:rsidRPr="00CA7ED3" w:rsidRDefault="00425DF3" w:rsidP="00CA7ED3">
      <w:pPr>
        <w:pStyle w:val="a3"/>
        <w:jc w:val="center"/>
        <w:rPr>
          <w:rFonts w:ascii="Times New Roman" w:hAnsi="Times New Roman" w:cs="Times New Roman"/>
          <w:b/>
          <w:sz w:val="28"/>
          <w:lang w:val="uk-UA" w:eastAsia="ru-RU"/>
        </w:rPr>
      </w:pPr>
      <w:r w:rsidRPr="00CA7ED3">
        <w:rPr>
          <w:rFonts w:ascii="Times New Roman" w:hAnsi="Times New Roman" w:cs="Times New Roman"/>
          <w:b/>
          <w:sz w:val="28"/>
          <w:lang w:val="uk-UA" w:eastAsia="ru-RU"/>
        </w:rPr>
        <w:t>МУКАЧІСЬКОГО РАЙОНУ</w:t>
      </w:r>
    </w:p>
    <w:p w:rsidR="00CA7ED3" w:rsidRPr="00981126" w:rsidRDefault="00425DF3" w:rsidP="00425DF3">
      <w:pPr>
        <w:shd w:val="clear" w:color="auto" w:fill="FFFFFF"/>
        <w:spacing w:after="360" w:line="240" w:lineRule="auto"/>
        <w:jc w:val="center"/>
        <w:rPr>
          <w:rFonts w:ascii="Times New Roman" w:eastAsia="Times New Roman" w:hAnsi="Times New Roman" w:cs="Times New Roman"/>
          <w:b/>
          <w:bCs/>
          <w:color w:val="383838"/>
          <w:sz w:val="28"/>
          <w:szCs w:val="28"/>
          <w:lang w:val="uk-UA" w:eastAsia="ru-RU"/>
        </w:rPr>
      </w:pPr>
      <w:r w:rsidRPr="00981126">
        <w:rPr>
          <w:rFonts w:ascii="Times New Roman" w:eastAsia="Times New Roman" w:hAnsi="Times New Roman" w:cs="Times New Roman"/>
          <w:b/>
          <w:bCs/>
          <w:color w:val="383838"/>
          <w:sz w:val="28"/>
          <w:szCs w:val="28"/>
          <w:lang w:val="uk-UA" w:eastAsia="ru-RU"/>
        </w:rPr>
        <w:br/>
      </w:r>
    </w:p>
    <w:p w:rsidR="00425DF3" w:rsidRPr="00981126" w:rsidRDefault="00425DF3" w:rsidP="00425DF3">
      <w:pPr>
        <w:shd w:val="clear" w:color="auto" w:fill="FFFFFF"/>
        <w:spacing w:after="360" w:line="240" w:lineRule="auto"/>
        <w:jc w:val="center"/>
        <w:rPr>
          <w:rFonts w:ascii="Times New Roman" w:eastAsia="Times New Roman" w:hAnsi="Times New Roman" w:cs="Times New Roman"/>
          <w:color w:val="383838"/>
          <w:sz w:val="28"/>
          <w:szCs w:val="28"/>
          <w:lang w:val="uk-UA" w:eastAsia="ru-RU"/>
        </w:rPr>
      </w:pPr>
      <w:r w:rsidRPr="00981126">
        <w:rPr>
          <w:rFonts w:ascii="Times New Roman" w:eastAsia="Times New Roman" w:hAnsi="Times New Roman" w:cs="Times New Roman"/>
          <w:b/>
          <w:bCs/>
          <w:color w:val="383838"/>
          <w:sz w:val="28"/>
          <w:szCs w:val="28"/>
          <w:lang w:val="uk-UA" w:eastAsia="ru-RU"/>
        </w:rPr>
        <w:t>ЗМІСТ</w:t>
      </w:r>
      <w:r w:rsidRPr="00981126">
        <w:rPr>
          <w:rFonts w:ascii="Times New Roman" w:eastAsia="Times New Roman" w:hAnsi="Times New Roman" w:cs="Times New Roman"/>
          <w:b/>
          <w:bCs/>
          <w:color w:val="383838"/>
          <w:sz w:val="28"/>
          <w:szCs w:val="28"/>
          <w:lang w:val="uk-UA" w:eastAsia="ru-RU"/>
        </w:rPr>
        <w:br/>
      </w:r>
    </w:p>
    <w:p w:rsidR="00425DF3" w:rsidRPr="00BC0A06" w:rsidRDefault="00BC0A06" w:rsidP="00BC0A06">
      <w:p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BC0A06">
        <w:rPr>
          <w:rFonts w:ascii="Times New Roman" w:eastAsia="Times New Roman" w:hAnsi="Times New Roman" w:cs="Times New Roman"/>
          <w:sz w:val="28"/>
          <w:szCs w:val="28"/>
          <w:lang w:val="uk-UA" w:eastAsia="ru-RU"/>
        </w:rPr>
        <w:t>1.</w:t>
      </w:r>
      <w:r w:rsidR="00425DF3" w:rsidRPr="00BC0A06">
        <w:rPr>
          <w:rFonts w:ascii="Times New Roman" w:eastAsia="Times New Roman" w:hAnsi="Times New Roman" w:cs="Times New Roman"/>
          <w:sz w:val="28"/>
          <w:szCs w:val="28"/>
          <w:lang w:eastAsia="ru-RU"/>
        </w:rPr>
        <w:t>Загальні положення.</w:t>
      </w:r>
      <w:r w:rsidR="00425DF3" w:rsidRPr="00BC0A06">
        <w:rPr>
          <w:rFonts w:ascii="Times New Roman" w:eastAsia="Times New Roman" w:hAnsi="Times New Roman" w:cs="Times New Roman"/>
          <w:sz w:val="28"/>
          <w:szCs w:val="28"/>
          <w:lang w:eastAsia="ru-RU"/>
        </w:rPr>
        <w:br/>
        <w:t>2. Стратегія  та процедури забезпечення якості освіти.</w:t>
      </w:r>
      <w:r w:rsidR="00425DF3" w:rsidRPr="00BC0A06">
        <w:rPr>
          <w:rFonts w:ascii="Times New Roman" w:eastAsia="Times New Roman" w:hAnsi="Times New Roman" w:cs="Times New Roman"/>
          <w:sz w:val="28"/>
          <w:szCs w:val="28"/>
          <w:lang w:eastAsia="ru-RU"/>
        </w:rPr>
        <w:br/>
        <w:t>3. Система та механізми забезпечення академічної доброчесності.</w:t>
      </w:r>
      <w:r w:rsidR="00425DF3" w:rsidRPr="00BC0A06">
        <w:rPr>
          <w:rFonts w:ascii="Times New Roman" w:eastAsia="Times New Roman" w:hAnsi="Times New Roman" w:cs="Times New Roman"/>
          <w:sz w:val="28"/>
          <w:szCs w:val="28"/>
          <w:lang w:eastAsia="ru-RU"/>
        </w:rPr>
        <w:br/>
        <w:t>4. Критерії, правила і процедури оцінювання здобувачів освіти.</w:t>
      </w:r>
      <w:r w:rsidR="00425DF3" w:rsidRPr="00BC0A06">
        <w:rPr>
          <w:rFonts w:ascii="Times New Roman" w:eastAsia="Times New Roman" w:hAnsi="Times New Roman" w:cs="Times New Roman"/>
          <w:sz w:val="28"/>
          <w:szCs w:val="28"/>
          <w:lang w:eastAsia="ru-RU"/>
        </w:rPr>
        <w:br/>
        <w:t>5. Критерії, правила і процедури оцінювання педагогічної  діяльності педагогічних працівників.</w:t>
      </w:r>
      <w:r w:rsidR="00425DF3" w:rsidRPr="00BC0A06">
        <w:rPr>
          <w:rFonts w:ascii="Times New Roman" w:eastAsia="Times New Roman" w:hAnsi="Times New Roman" w:cs="Times New Roman"/>
          <w:sz w:val="28"/>
          <w:szCs w:val="28"/>
          <w:lang w:eastAsia="ru-RU"/>
        </w:rPr>
        <w:br/>
        <w:t>6. Критерії, правила і процедури оцінювання управлінської діяльності керівних працівників закладу освіти.</w:t>
      </w:r>
      <w:r w:rsidR="00425DF3" w:rsidRPr="00BC0A06">
        <w:rPr>
          <w:rFonts w:ascii="Times New Roman" w:eastAsia="Times New Roman" w:hAnsi="Times New Roman" w:cs="Times New Roman"/>
          <w:sz w:val="28"/>
          <w:szCs w:val="28"/>
          <w:lang w:eastAsia="ru-RU"/>
        </w:rPr>
        <w:br/>
        <w:t>7. Забезпечення наявності необхідних ресурсів для організації освітнього процесу, в тому числі для самостійної роботи здобувачів освіти.</w:t>
      </w:r>
      <w:r w:rsidR="00425DF3" w:rsidRPr="00BC0A06">
        <w:rPr>
          <w:rFonts w:ascii="Times New Roman" w:eastAsia="Times New Roman" w:hAnsi="Times New Roman" w:cs="Times New Roman"/>
          <w:sz w:val="28"/>
          <w:szCs w:val="28"/>
          <w:lang w:eastAsia="ru-RU"/>
        </w:rPr>
        <w:br/>
        <w:t>8. Забезпечення наявності інформаційних систем для ефективного управління закладом освіти.</w:t>
      </w:r>
      <w:r w:rsidR="00425DF3" w:rsidRPr="00BC0A06">
        <w:rPr>
          <w:rFonts w:ascii="Times New Roman" w:eastAsia="Times New Roman" w:hAnsi="Times New Roman" w:cs="Times New Roman"/>
          <w:sz w:val="28"/>
          <w:szCs w:val="28"/>
          <w:lang w:eastAsia="ru-RU"/>
        </w:rPr>
        <w:br/>
        <w:t>9. Інклюзивне освітнє середовище, універсальний дизайн та розумне пристосування.</w:t>
      </w:r>
      <w:r w:rsidR="00425DF3" w:rsidRPr="00BC0A06">
        <w:rPr>
          <w:rFonts w:ascii="Times New Roman" w:eastAsia="Times New Roman" w:hAnsi="Times New Roman" w:cs="Times New Roman"/>
          <w:sz w:val="28"/>
          <w:szCs w:val="28"/>
          <w:lang w:eastAsia="ru-RU"/>
        </w:rPr>
        <w:br/>
      </w:r>
      <w:r w:rsidR="00425DF3" w:rsidRPr="00BC0A06">
        <w:rPr>
          <w:rFonts w:ascii="Times New Roman" w:eastAsia="Times New Roman" w:hAnsi="Times New Roman" w:cs="Times New Roman"/>
          <w:sz w:val="28"/>
          <w:szCs w:val="28"/>
          <w:lang w:eastAsia="ru-RU"/>
        </w:rPr>
        <w:br/>
      </w:r>
    </w:p>
    <w:p w:rsidR="00425DF3" w:rsidRDefault="00425DF3" w:rsidP="00425DF3">
      <w:pPr>
        <w:shd w:val="clear" w:color="auto" w:fill="FFFFFF"/>
        <w:spacing w:after="360" w:line="240" w:lineRule="auto"/>
        <w:rPr>
          <w:rFonts w:ascii="Times New Roman" w:eastAsia="Times New Roman" w:hAnsi="Times New Roman" w:cs="Times New Roman"/>
          <w:b/>
          <w:bCs/>
          <w:color w:val="383838"/>
          <w:sz w:val="28"/>
          <w:szCs w:val="28"/>
          <w:lang w:eastAsia="ru-RU"/>
        </w:rPr>
      </w:pPr>
    </w:p>
    <w:p w:rsidR="00425DF3" w:rsidRDefault="00425DF3" w:rsidP="00425DF3">
      <w:pPr>
        <w:shd w:val="clear" w:color="auto" w:fill="FFFFFF"/>
        <w:spacing w:after="360" w:line="240" w:lineRule="auto"/>
        <w:rPr>
          <w:rFonts w:ascii="Times New Roman" w:eastAsia="Times New Roman" w:hAnsi="Times New Roman" w:cs="Times New Roman"/>
          <w:b/>
          <w:bCs/>
          <w:color w:val="383838"/>
          <w:sz w:val="28"/>
          <w:szCs w:val="28"/>
          <w:lang w:eastAsia="ru-RU"/>
        </w:rPr>
      </w:pPr>
    </w:p>
    <w:p w:rsidR="00BC0A06" w:rsidRDefault="00BC0A06" w:rsidP="00425DF3">
      <w:pPr>
        <w:shd w:val="clear" w:color="auto" w:fill="FFFFFF"/>
        <w:spacing w:after="360" w:line="240" w:lineRule="auto"/>
        <w:rPr>
          <w:rFonts w:ascii="Times New Roman" w:eastAsia="Times New Roman" w:hAnsi="Times New Roman" w:cs="Times New Roman"/>
          <w:b/>
          <w:bCs/>
          <w:color w:val="383838"/>
          <w:sz w:val="28"/>
          <w:szCs w:val="28"/>
          <w:lang w:eastAsia="ru-RU"/>
        </w:rPr>
      </w:pP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lastRenderedPageBreak/>
        <w:t xml:space="preserve">І. </w:t>
      </w:r>
      <w:r w:rsidRPr="00BC0A06">
        <w:rPr>
          <w:rFonts w:ascii="Times New Roman" w:eastAsia="Times New Roman" w:hAnsi="Times New Roman" w:cs="Times New Roman"/>
          <w:b/>
          <w:bCs/>
          <w:sz w:val="28"/>
          <w:szCs w:val="28"/>
          <w:lang w:eastAsia="ru-RU"/>
        </w:rPr>
        <w:t>Загальні положення </w:t>
      </w:r>
    </w:p>
    <w:p w:rsidR="00425DF3" w:rsidRPr="00425DF3" w:rsidRDefault="00425DF3" w:rsidP="00425DF3">
      <w:pPr>
        <w:pStyle w:val="a3"/>
        <w:rPr>
          <w:rFonts w:ascii="Times New Roman" w:hAnsi="Times New Roman" w:cs="Times New Roman"/>
          <w:b/>
          <w:sz w:val="28"/>
          <w:lang w:eastAsia="ru-RU"/>
        </w:rPr>
      </w:pPr>
      <w:r w:rsidRPr="00425DF3">
        <w:rPr>
          <w:rFonts w:ascii="Times New Roman" w:hAnsi="Times New Roman" w:cs="Times New Roman"/>
          <w:b/>
          <w:sz w:val="28"/>
          <w:lang w:eastAsia="ru-RU"/>
        </w:rPr>
        <w:t>Головною метою освітньої діяльності закладу загальної середньої освіти</w:t>
      </w:r>
    </w:p>
    <w:p w:rsidR="00425DF3" w:rsidRDefault="00425DF3" w:rsidP="00425DF3">
      <w:pPr>
        <w:pStyle w:val="a3"/>
        <w:rPr>
          <w:rFonts w:ascii="Times New Roman" w:hAnsi="Times New Roman" w:cs="Times New Roman"/>
          <w:b/>
          <w:sz w:val="28"/>
          <w:lang w:eastAsia="ru-RU"/>
        </w:rPr>
      </w:pPr>
      <w:r w:rsidRPr="00425DF3">
        <w:rPr>
          <w:rFonts w:ascii="Times New Roman" w:hAnsi="Times New Roman" w:cs="Times New Roman"/>
          <w:b/>
          <w:sz w:val="28"/>
          <w:lang w:eastAsia="ru-RU"/>
        </w:rPr>
        <w:t>є всебічний розвиток людини як особистості та найвищої цінності суспільства. Досягти даної мети можна, забезпечивши високий рівень якості освіти.</w:t>
      </w:r>
    </w:p>
    <w:p w:rsidR="00425DF3" w:rsidRPr="00425DF3" w:rsidRDefault="00425DF3" w:rsidP="00425DF3">
      <w:pPr>
        <w:pStyle w:val="a3"/>
        <w:rPr>
          <w:rFonts w:ascii="Times New Roman" w:hAnsi="Times New Roman" w:cs="Times New Roman"/>
          <w:b/>
          <w:sz w:val="28"/>
          <w:lang w:eastAsia="ru-RU"/>
        </w:rPr>
      </w:pPr>
    </w:p>
    <w:p w:rsid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1.1. Положення про внутрішню систему забезпечення якості освіти в</w:t>
      </w:r>
      <w:r>
        <w:rPr>
          <w:rFonts w:ascii="Times New Roman" w:eastAsia="Times New Roman" w:hAnsi="Times New Roman" w:cs="Times New Roman"/>
          <w:color w:val="383838"/>
          <w:sz w:val="28"/>
          <w:szCs w:val="28"/>
          <w:lang w:eastAsia="ru-RU"/>
        </w:rPr>
        <w:t xml:space="preserve"> Біласовицькій гімназії Нижньоворітської сільської ради Мукач</w:t>
      </w:r>
      <w:r w:rsidR="00BC0A06">
        <w:rPr>
          <w:rFonts w:ascii="Times New Roman" w:eastAsia="Times New Roman" w:hAnsi="Times New Roman" w:cs="Times New Roman"/>
          <w:color w:val="383838"/>
          <w:sz w:val="28"/>
          <w:szCs w:val="28"/>
          <w:lang w:val="uk-UA" w:eastAsia="ru-RU"/>
        </w:rPr>
        <w:t>і</w:t>
      </w:r>
      <w:r>
        <w:rPr>
          <w:rFonts w:ascii="Times New Roman" w:eastAsia="Times New Roman" w:hAnsi="Times New Roman" w:cs="Times New Roman"/>
          <w:color w:val="383838"/>
          <w:sz w:val="28"/>
          <w:szCs w:val="28"/>
          <w:lang w:eastAsia="ru-RU"/>
        </w:rPr>
        <w:t>вського району</w:t>
      </w:r>
      <w:r>
        <w:rPr>
          <w:rFonts w:ascii="Times New Roman" w:eastAsia="Times New Roman" w:hAnsi="Times New Roman" w:cs="Times New Roman"/>
          <w:color w:val="383838"/>
          <w:sz w:val="28"/>
          <w:szCs w:val="28"/>
          <w:lang w:val="uk-UA" w:eastAsia="ru-RU"/>
        </w:rPr>
        <w:t xml:space="preserve"> Закарпатської області</w:t>
      </w:r>
      <w:r w:rsidRPr="00425DF3">
        <w:rPr>
          <w:rFonts w:ascii="Times New Roman" w:eastAsia="Times New Roman" w:hAnsi="Times New Roman" w:cs="Times New Roman"/>
          <w:color w:val="383838"/>
          <w:sz w:val="28"/>
          <w:szCs w:val="28"/>
          <w:lang w:eastAsia="ru-RU"/>
        </w:rPr>
        <w:t xml:space="preserve"> (далі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b/>
          <w:bCs/>
          <w:color w:val="383838"/>
          <w:sz w:val="28"/>
          <w:szCs w:val="28"/>
          <w:lang w:eastAsia="ru-RU"/>
        </w:rPr>
        <w:t>1.2. Терміни та їх визначення, що вживаються в Положенні: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Поло́ження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Стратегія –довгостроковий, послідовний, конструктивний, раціональний,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Процедура – офіційно встановлений чи узвичаєний порядок здійснення, виконання або оформлення чого-небудь;</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Механізм – комплексний процес, спосіб організації;</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Критерії – вимоги для визначення або оцінки людини, предмета, явища (або: ознака, на підставі якої виробляється оцінка);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Правило – вимога для виконання якихось умов всіма учасниками якої-небудь дії.</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Інструмент – засіб, спосіб для досягнення чогось.</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xml:space="preserve">– 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w:t>
      </w:r>
      <w:r w:rsidRPr="00425DF3">
        <w:rPr>
          <w:rFonts w:ascii="Times New Roman" w:eastAsia="Times New Roman" w:hAnsi="Times New Roman" w:cs="Times New Roman"/>
          <w:color w:val="383838"/>
          <w:sz w:val="28"/>
          <w:szCs w:val="28"/>
          <w:lang w:eastAsia="ru-RU"/>
        </w:rPr>
        <w:lastRenderedPageBreak/>
        <w:t>результатів освітньої діяльності її заявленим цілям, а також оцінювання ступеня, напряму і причин відхилень від цілей.</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Обман – надання завідомо неправдивої інформації щодо власної освітньої діяльності чи організації освітнього процесу;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Необ’єктивне оцінювання – 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b/>
          <w:bCs/>
          <w:color w:val="383838"/>
          <w:sz w:val="28"/>
          <w:szCs w:val="28"/>
          <w:lang w:eastAsia="ru-RU"/>
        </w:rPr>
        <w:t>1.3. Колегіальним органом управління</w:t>
      </w:r>
      <w:r w:rsidRPr="00425DF3">
        <w:rPr>
          <w:rFonts w:ascii="Times New Roman" w:eastAsia="Times New Roman" w:hAnsi="Times New Roman" w:cs="Times New Roman"/>
          <w:color w:val="383838"/>
          <w:sz w:val="28"/>
          <w:szCs w:val="28"/>
          <w:lang w:eastAsia="ru-RU"/>
        </w:rPr>
        <w:t>,</w:t>
      </w:r>
      <w:r>
        <w:rPr>
          <w:rFonts w:ascii="Times New Roman" w:eastAsia="Times New Roman" w:hAnsi="Times New Roman" w:cs="Times New Roman"/>
          <w:color w:val="383838"/>
          <w:sz w:val="28"/>
          <w:szCs w:val="28"/>
          <w:lang w:val="uk-UA" w:eastAsia="ru-RU"/>
        </w:rPr>
        <w:t xml:space="preserve"> </w:t>
      </w:r>
      <w:r w:rsidR="00BC0A06">
        <w:rPr>
          <w:rFonts w:ascii="Times New Roman" w:eastAsia="Times New Roman" w:hAnsi="Times New Roman" w:cs="Times New Roman"/>
          <w:color w:val="383838"/>
          <w:sz w:val="28"/>
          <w:szCs w:val="28"/>
          <w:lang w:eastAsia="ru-RU"/>
        </w:rPr>
        <w:t>Біласовицької</w:t>
      </w:r>
      <w:r w:rsidRPr="00425DF3">
        <w:rPr>
          <w:rFonts w:ascii="Times New Roman" w:eastAsia="Times New Roman" w:hAnsi="Times New Roman" w:cs="Times New Roman"/>
          <w:color w:val="383838"/>
          <w:sz w:val="28"/>
          <w:szCs w:val="28"/>
          <w:lang w:eastAsia="ru-RU"/>
        </w:rPr>
        <w:t xml:space="preserve"> гімназії Нижньоворітської сільської ради Мукач</w:t>
      </w:r>
      <w:r w:rsidR="00BC0A06">
        <w:rPr>
          <w:rFonts w:ascii="Times New Roman" w:eastAsia="Times New Roman" w:hAnsi="Times New Roman" w:cs="Times New Roman"/>
          <w:color w:val="383838"/>
          <w:sz w:val="28"/>
          <w:szCs w:val="28"/>
          <w:lang w:val="uk-UA" w:eastAsia="ru-RU"/>
        </w:rPr>
        <w:t>і</w:t>
      </w:r>
      <w:r w:rsidRPr="00425DF3">
        <w:rPr>
          <w:rFonts w:ascii="Times New Roman" w:eastAsia="Times New Roman" w:hAnsi="Times New Roman" w:cs="Times New Roman"/>
          <w:color w:val="383838"/>
          <w:sz w:val="28"/>
          <w:szCs w:val="28"/>
          <w:lang w:eastAsia="ru-RU"/>
        </w:rPr>
        <w:t>вського району</w:t>
      </w:r>
      <w:r>
        <w:rPr>
          <w:rFonts w:ascii="Times New Roman" w:eastAsia="Times New Roman" w:hAnsi="Times New Roman" w:cs="Times New Roman"/>
          <w:color w:val="383838"/>
          <w:sz w:val="28"/>
          <w:szCs w:val="28"/>
          <w:lang w:val="uk-UA" w:eastAsia="ru-RU"/>
        </w:rPr>
        <w:t xml:space="preserve"> Закарпатської області</w:t>
      </w:r>
      <w:r w:rsidRPr="00425DF3">
        <w:rPr>
          <w:rFonts w:ascii="Times New Roman" w:eastAsia="Times New Roman" w:hAnsi="Times New Roman" w:cs="Times New Roman"/>
          <w:color w:val="383838"/>
          <w:sz w:val="28"/>
          <w:szCs w:val="28"/>
          <w:lang w:eastAsia="ru-RU"/>
        </w:rPr>
        <w:t xml:space="preserve"> який визначає, затверджує систему, стратегію та процедури внутрішнього забезпечення якості освіти</w:t>
      </w:r>
      <w:r w:rsidRPr="00425DF3">
        <w:rPr>
          <w:rFonts w:ascii="Times New Roman" w:eastAsia="Times New Roman" w:hAnsi="Times New Roman" w:cs="Times New Roman"/>
          <w:b/>
          <w:bCs/>
          <w:color w:val="383838"/>
          <w:sz w:val="28"/>
          <w:szCs w:val="28"/>
          <w:lang w:eastAsia="ru-RU"/>
        </w:rPr>
        <w:t>, є педагогічна рада.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br/>
        <w:t>1.4. Внутрішня система забезпечення якості освіти в закладі включає:</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стратегію та процедури забезпечення якості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 систему та механізми забезпечення академічної доброчесності;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критерії, правила і процедури оцінювання здобувачів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критерії, правила і процедури оцінювання педагогічної діяльності педагогічних працівників;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оприлюднені критерії, правила і процедури оцінювання управлінської діяльності керівних працівників закладу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забезпечення наявності інформаційних систем для ефективного управління закладом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створення в закладі освіти інклюзивного освітнього середовища, універсального дизайну та розумного пристосування.</w:t>
      </w:r>
    </w:p>
    <w:p w:rsidR="00425DF3" w:rsidRPr="00981126" w:rsidRDefault="00425DF3" w:rsidP="00981126">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Стратегія та процедура забезпечення якості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          Стратегія та процедура забезпечення якості освіти в</w:t>
      </w:r>
      <w:r>
        <w:rPr>
          <w:rFonts w:ascii="Times New Roman" w:eastAsia="Times New Roman" w:hAnsi="Times New Roman" w:cs="Times New Roman"/>
          <w:b/>
          <w:bCs/>
          <w:color w:val="383838"/>
          <w:sz w:val="28"/>
          <w:szCs w:val="28"/>
          <w:lang w:eastAsia="ru-RU"/>
        </w:rPr>
        <w:t xml:space="preserve"> Біласовицькій гімназії</w:t>
      </w:r>
      <w:r w:rsidRPr="00425DF3">
        <w:rPr>
          <w:rFonts w:ascii="Times New Roman" w:eastAsia="Times New Roman" w:hAnsi="Times New Roman" w:cs="Times New Roman"/>
          <w:b/>
          <w:bCs/>
          <w:color w:val="383838"/>
          <w:sz w:val="28"/>
          <w:szCs w:val="28"/>
          <w:lang w:eastAsia="ru-RU"/>
        </w:rPr>
        <w:t> базується на наступних принципах:</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відповідності Державним стандартам загальної середньої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дитиноцентризму (головним суб’єктом, на якого спрямована освітня діяльність школи, є дитина);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відповідальності за забезпечення якості освіти та якості освітньої діяльності;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системності в управлінні якістю на всіх стадіях освітнього процесу;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здійснення обґрунтованого моніторингу якості;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готовності суб’єктів освітньої діяльності до ефективних змін;</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відкритості інформації на всіх етапах забезпечення якості та прозорості процедур системи забезпечення якості освітньої діяльності.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b/>
          <w:bCs/>
          <w:color w:val="383838"/>
          <w:sz w:val="28"/>
          <w:szCs w:val="28"/>
          <w:lang w:eastAsia="ru-RU"/>
        </w:rPr>
        <w:t>            Стратегія та процедури забезпечення якості освіти передбачають здійснення таких процедур і заходів: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удосконалення планування освітньої діяльності;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 підвищення якості знань здобувачів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посилення кадрового потенціалу закладу освіти та підвищення кваліфікації педагогічних працівників;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забезпечення наявності необхідних ресурсів для організації освітнього процесу та підтримки здобувачів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розвиток інформаційних систем з метою підвищення ефективності управління освітнім процесом;</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забезпечення публічності інформації про діяльність закладу;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створення системи запобігання та виявлення академічної недоброчесності в діяльності педагогічних працівників та здобувачів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t>             </w:t>
      </w:r>
      <w:r w:rsidRPr="00425DF3">
        <w:rPr>
          <w:rFonts w:ascii="Times New Roman" w:eastAsia="Times New Roman" w:hAnsi="Times New Roman" w:cs="Times New Roman"/>
          <w:b/>
          <w:bCs/>
          <w:color w:val="383838"/>
          <w:sz w:val="28"/>
          <w:szCs w:val="28"/>
          <w:lang w:eastAsia="ru-RU"/>
        </w:rPr>
        <w:t>Основними напрямками стратегії</w:t>
      </w:r>
      <w:r w:rsidRPr="00425DF3">
        <w:rPr>
          <w:rFonts w:ascii="Times New Roman" w:eastAsia="Times New Roman" w:hAnsi="Times New Roman" w:cs="Times New Roman"/>
          <w:color w:val="383838"/>
          <w:sz w:val="28"/>
          <w:szCs w:val="28"/>
          <w:lang w:eastAsia="ru-RU"/>
        </w:rPr>
        <w:t> із забезпечення якості освітньої діяльності в закладі освіти є:</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якість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рівень професійної компетентності педагогічних працівників і забезпечення їх вмотивованості до підвищення якості освітньої діяльності;</w:t>
      </w:r>
    </w:p>
    <w:p w:rsidR="00B81935" w:rsidRDefault="00425DF3" w:rsidP="00425DF3">
      <w:pPr>
        <w:shd w:val="clear" w:color="auto" w:fill="FFFFFF"/>
        <w:spacing w:after="360" w:line="240" w:lineRule="auto"/>
        <w:rPr>
          <w:rFonts w:ascii="Times New Roman" w:eastAsia="Times New Roman" w:hAnsi="Times New Roman" w:cs="Times New Roman"/>
          <w:color w:val="383838"/>
          <w:sz w:val="28"/>
          <w:szCs w:val="28"/>
          <w:lang w:val="uk-UA" w:eastAsia="ru-RU"/>
        </w:rPr>
      </w:pPr>
      <w:r w:rsidRPr="00425DF3">
        <w:rPr>
          <w:rFonts w:ascii="Times New Roman" w:eastAsia="Times New Roman" w:hAnsi="Times New Roman" w:cs="Times New Roman"/>
          <w:color w:val="383838"/>
          <w:sz w:val="28"/>
          <w:szCs w:val="28"/>
          <w:lang w:eastAsia="ru-RU"/>
        </w:rPr>
        <w:t>– якість реалізації освітніх програм, вдосконалення змісту, форм та методів освітньої діяльності та підвищення рівня об’єктивності оцінювання.</w:t>
      </w:r>
      <w:r w:rsidR="00B81935">
        <w:rPr>
          <w:rFonts w:ascii="Times New Roman" w:eastAsia="Times New Roman" w:hAnsi="Times New Roman" w:cs="Times New Roman"/>
          <w:color w:val="383838"/>
          <w:sz w:val="28"/>
          <w:szCs w:val="28"/>
          <w:lang w:val="uk-UA" w:eastAsia="ru-RU"/>
        </w:rPr>
        <w:t xml:space="preserve"> </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val="uk-UA" w:eastAsia="ru-RU"/>
        </w:rPr>
      </w:pPr>
      <w:r w:rsidRPr="00425DF3">
        <w:rPr>
          <w:rFonts w:ascii="Times New Roman" w:eastAsia="Times New Roman" w:hAnsi="Times New Roman" w:cs="Times New Roman"/>
          <w:color w:val="383838"/>
          <w:sz w:val="28"/>
          <w:szCs w:val="28"/>
          <w:lang w:val="uk-UA" w:eastAsia="ru-RU"/>
        </w:rPr>
        <w:br/>
      </w:r>
      <w:r w:rsidRPr="00425DF3">
        <w:rPr>
          <w:rFonts w:ascii="Times New Roman" w:eastAsia="Times New Roman" w:hAnsi="Times New Roman" w:cs="Times New Roman"/>
          <w:b/>
          <w:bCs/>
          <w:color w:val="383838"/>
          <w:sz w:val="28"/>
          <w:szCs w:val="28"/>
          <w:lang w:eastAsia="ru-RU"/>
        </w:rPr>
        <w:t>        </w:t>
      </w:r>
      <w:r w:rsidRPr="00425DF3">
        <w:rPr>
          <w:rFonts w:ascii="Times New Roman" w:eastAsia="Times New Roman" w:hAnsi="Times New Roman" w:cs="Times New Roman"/>
          <w:b/>
          <w:bCs/>
          <w:color w:val="383838"/>
          <w:sz w:val="28"/>
          <w:szCs w:val="28"/>
          <w:lang w:val="uk-UA" w:eastAsia="ru-RU"/>
        </w:rPr>
        <w:t xml:space="preserve"> </w:t>
      </w:r>
      <w:r w:rsidRPr="00425DF3">
        <w:rPr>
          <w:rFonts w:ascii="Times New Roman" w:eastAsia="Times New Roman" w:hAnsi="Times New Roman" w:cs="Times New Roman"/>
          <w:b/>
          <w:bCs/>
          <w:color w:val="383838"/>
          <w:sz w:val="28"/>
          <w:szCs w:val="28"/>
          <w:lang w:eastAsia="ru-RU"/>
        </w:rPr>
        <w:t>   </w:t>
      </w:r>
      <w:r w:rsidRPr="00425DF3">
        <w:rPr>
          <w:rFonts w:ascii="Times New Roman" w:eastAsia="Times New Roman" w:hAnsi="Times New Roman" w:cs="Times New Roman"/>
          <w:b/>
          <w:bCs/>
          <w:color w:val="383838"/>
          <w:sz w:val="28"/>
          <w:szCs w:val="28"/>
          <w:lang w:val="uk-UA" w:eastAsia="ru-RU"/>
        </w:rPr>
        <w:t>Механізм функціонування системи</w:t>
      </w:r>
      <w:r w:rsidRPr="00425DF3">
        <w:rPr>
          <w:rFonts w:ascii="Times New Roman" w:eastAsia="Times New Roman" w:hAnsi="Times New Roman" w:cs="Times New Roman"/>
          <w:color w:val="383838"/>
          <w:sz w:val="28"/>
          <w:szCs w:val="28"/>
          <w:lang w:eastAsia="ru-RU"/>
        </w:rPr>
        <w:t> </w:t>
      </w:r>
      <w:r w:rsidRPr="00425DF3">
        <w:rPr>
          <w:rFonts w:ascii="Times New Roman" w:eastAsia="Times New Roman" w:hAnsi="Times New Roman" w:cs="Times New Roman"/>
          <w:color w:val="383838"/>
          <w:sz w:val="28"/>
          <w:szCs w:val="28"/>
          <w:lang w:val="uk-UA" w:eastAsia="ru-RU"/>
        </w:rPr>
        <w:t>забезпечен</w:t>
      </w:r>
      <w:r w:rsidR="00B81935">
        <w:rPr>
          <w:rFonts w:ascii="Times New Roman" w:eastAsia="Times New Roman" w:hAnsi="Times New Roman" w:cs="Times New Roman"/>
          <w:color w:val="383838"/>
          <w:sz w:val="28"/>
          <w:szCs w:val="28"/>
          <w:lang w:val="uk-UA" w:eastAsia="ru-RU"/>
        </w:rPr>
        <w:t>ня якості освіти в Біласовицької гімназії</w:t>
      </w:r>
      <w:r w:rsidRPr="00425DF3">
        <w:rPr>
          <w:rFonts w:ascii="Times New Roman" w:eastAsia="Times New Roman" w:hAnsi="Times New Roman" w:cs="Times New Roman"/>
          <w:color w:val="383838"/>
          <w:sz w:val="28"/>
          <w:szCs w:val="28"/>
          <w:lang w:val="uk-UA" w:eastAsia="ru-RU"/>
        </w:rPr>
        <w:t xml:space="preserve"> включає послідовну підготовку та практичну реалізацію наступних етапів управління:</w:t>
      </w:r>
    </w:p>
    <w:p w:rsidR="00425DF3" w:rsidRPr="00981126" w:rsidRDefault="00425DF3" w:rsidP="00425DF3">
      <w:pPr>
        <w:shd w:val="clear" w:color="auto" w:fill="FFFFFF"/>
        <w:spacing w:after="360" w:line="240" w:lineRule="auto"/>
        <w:rPr>
          <w:rFonts w:ascii="Times New Roman" w:eastAsia="Times New Roman" w:hAnsi="Times New Roman" w:cs="Times New Roman"/>
          <w:color w:val="383838"/>
          <w:sz w:val="28"/>
          <w:szCs w:val="28"/>
          <w:lang w:val="uk-UA" w:eastAsia="ru-RU"/>
        </w:rPr>
      </w:pPr>
      <w:r w:rsidRPr="00981126">
        <w:rPr>
          <w:rFonts w:ascii="Times New Roman" w:eastAsia="Times New Roman" w:hAnsi="Times New Roman" w:cs="Times New Roman"/>
          <w:color w:val="383838"/>
          <w:sz w:val="28"/>
          <w:szCs w:val="28"/>
          <w:lang w:val="uk-UA" w:eastAsia="ru-RU"/>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rsidR="00425DF3" w:rsidRPr="00981126" w:rsidRDefault="00425DF3" w:rsidP="00425DF3">
      <w:pPr>
        <w:shd w:val="clear" w:color="auto" w:fill="FFFFFF"/>
        <w:spacing w:after="360" w:line="240" w:lineRule="auto"/>
        <w:rPr>
          <w:rFonts w:ascii="Times New Roman" w:eastAsia="Times New Roman" w:hAnsi="Times New Roman" w:cs="Times New Roman"/>
          <w:color w:val="383838"/>
          <w:sz w:val="28"/>
          <w:szCs w:val="28"/>
          <w:lang w:val="uk-UA" w:eastAsia="ru-RU"/>
        </w:rPr>
      </w:pPr>
      <w:r w:rsidRPr="00981126">
        <w:rPr>
          <w:rFonts w:ascii="Times New Roman" w:eastAsia="Times New Roman" w:hAnsi="Times New Roman" w:cs="Times New Roman"/>
          <w:color w:val="383838"/>
          <w:sz w:val="28"/>
          <w:szCs w:val="28"/>
          <w:lang w:val="uk-UA" w:eastAsia="ru-RU"/>
        </w:rP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 контроль (розробка процедур вимірювання та зіставлення отриманих результатів зі стандартами);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t>        </w:t>
      </w:r>
      <w:r w:rsidRPr="00425DF3">
        <w:rPr>
          <w:rFonts w:ascii="Times New Roman" w:eastAsia="Times New Roman" w:hAnsi="Times New Roman" w:cs="Times New Roman"/>
          <w:b/>
          <w:bCs/>
          <w:color w:val="383838"/>
          <w:sz w:val="28"/>
          <w:szCs w:val="28"/>
          <w:lang w:eastAsia="ru-RU"/>
        </w:rPr>
        <w:t>Система контролю якості освітнього процесу в закладі включає:</w:t>
      </w:r>
    </w:p>
    <w:p w:rsidR="00425DF3" w:rsidRPr="00425DF3" w:rsidRDefault="00425DF3" w:rsidP="00425DF3">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Самооцінку ефективності діяльності із забезпечення якості;</w:t>
      </w:r>
    </w:p>
    <w:p w:rsidR="00425DF3" w:rsidRPr="00425DF3" w:rsidRDefault="00425DF3" w:rsidP="00425DF3">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Контроль якості результатів навчання та об’єктивності оцінювання;</w:t>
      </w:r>
    </w:p>
    <w:p w:rsidR="00425DF3" w:rsidRPr="00425DF3" w:rsidRDefault="00425DF3" w:rsidP="00425DF3">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Контроль якості реалізації навчальних (освітніх) програм.</w:t>
      </w: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b/>
          <w:bCs/>
          <w:color w:val="383838"/>
          <w:sz w:val="28"/>
          <w:szCs w:val="28"/>
          <w:lang w:eastAsia="ru-RU"/>
        </w:rPr>
        <w:t>Критеріями ефективності внутрішньої системи забезпечення якості о</w:t>
      </w:r>
      <w:r w:rsidR="00B81935">
        <w:rPr>
          <w:rFonts w:ascii="Times New Roman" w:eastAsia="Times New Roman" w:hAnsi="Times New Roman" w:cs="Times New Roman"/>
          <w:b/>
          <w:bCs/>
          <w:color w:val="383838"/>
          <w:sz w:val="28"/>
          <w:szCs w:val="28"/>
          <w:lang w:eastAsia="ru-RU"/>
        </w:rPr>
        <w:t>світи в Біласовицькій гімназії</w:t>
      </w:r>
      <w:r w:rsidRPr="00425DF3">
        <w:rPr>
          <w:rFonts w:ascii="Times New Roman" w:eastAsia="Times New Roman" w:hAnsi="Times New Roman" w:cs="Times New Roman"/>
          <w:b/>
          <w:bCs/>
          <w:color w:val="383838"/>
          <w:sz w:val="28"/>
          <w:szCs w:val="28"/>
          <w:lang w:eastAsia="ru-RU"/>
        </w:rPr>
        <w:t xml:space="preserve"> є:</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 </w:t>
      </w:r>
    </w:p>
    <w:p w:rsidR="00425DF3" w:rsidRPr="00425DF3" w:rsidRDefault="00425DF3" w:rsidP="00425DF3">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Досягнення здобувачів освіти, показники результатів їх навчання.</w:t>
      </w:r>
    </w:p>
    <w:p w:rsidR="00425DF3" w:rsidRPr="00425DF3" w:rsidRDefault="00425DF3" w:rsidP="00425DF3">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w:t>
      </w:r>
    </w:p>
    <w:p w:rsidR="00425DF3" w:rsidRPr="00425DF3" w:rsidRDefault="00425DF3" w:rsidP="00425DF3">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Якісний склад та ефективність роботи педагогічних працівників.</w:t>
      </w:r>
    </w:p>
    <w:p w:rsidR="00425DF3" w:rsidRPr="00425DF3" w:rsidRDefault="00425DF3" w:rsidP="00425DF3">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Показник наявності освітніх, методичних і матеріально-технічних ресурсів для забезпечення якісного освітнього процесу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b/>
          <w:bCs/>
          <w:color w:val="383838"/>
          <w:sz w:val="28"/>
          <w:szCs w:val="28"/>
          <w:lang w:eastAsia="ru-RU"/>
        </w:rPr>
        <w:t xml:space="preserve">Завдання внутрішньої системи забезпечення </w:t>
      </w:r>
      <w:r w:rsidR="00B81935">
        <w:rPr>
          <w:rFonts w:ascii="Times New Roman" w:eastAsia="Times New Roman" w:hAnsi="Times New Roman" w:cs="Times New Roman"/>
          <w:b/>
          <w:bCs/>
          <w:color w:val="383838"/>
          <w:sz w:val="28"/>
          <w:szCs w:val="28"/>
          <w:lang w:eastAsia="ru-RU"/>
        </w:rPr>
        <w:t>якості освіти в Біласовицькій гімназії</w:t>
      </w:r>
      <w:r w:rsidRPr="00425DF3">
        <w:rPr>
          <w:rFonts w:ascii="Times New Roman" w:eastAsia="Times New Roman" w:hAnsi="Times New Roman" w:cs="Times New Roman"/>
          <w:b/>
          <w:bCs/>
          <w:color w:val="383838"/>
          <w:sz w:val="28"/>
          <w:szCs w:val="28"/>
          <w:lang w:eastAsia="ru-RU"/>
        </w:rPr>
        <w:t>:</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оновлення методичної бази освітньої діяльності;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моніторинг та оптимізація соціально-психологічного середовища закладу освіти; – створення необхідних умов для підвищення фахового кваліфікаційного рівня педагогічних працівників.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В ході реалізації Стратегії використовуються різні підходи до самооцінювання: кількісний, описовий і комбінований, тобто поєднання кількісного й описового.</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lastRenderedPageBreak/>
        <w:t>Для вивчення якості освітньої діяльності у закладі використовується такі методи збору інформації та інструменти: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опитування (анкетування учасників освітнього процесу (педагогів,</w:t>
      </w:r>
      <w:r w:rsidR="00BC0A06">
        <w:rPr>
          <w:rFonts w:ascii="Times New Roman" w:eastAsia="Times New Roman" w:hAnsi="Times New Roman" w:cs="Times New Roman"/>
          <w:color w:val="383838"/>
          <w:sz w:val="28"/>
          <w:szCs w:val="28"/>
          <w:lang w:val="uk-UA" w:eastAsia="ru-RU"/>
        </w:rPr>
        <w:t xml:space="preserve"> </w:t>
      </w:r>
      <w:r w:rsidR="00BC0A06">
        <w:rPr>
          <w:rFonts w:ascii="Times New Roman" w:eastAsia="Times New Roman" w:hAnsi="Times New Roman" w:cs="Times New Roman"/>
          <w:color w:val="383838"/>
          <w:sz w:val="28"/>
          <w:szCs w:val="28"/>
          <w:lang w:eastAsia="ru-RU"/>
        </w:rPr>
        <w:t xml:space="preserve">учнів, </w:t>
      </w:r>
      <w:r w:rsidRPr="00425DF3">
        <w:rPr>
          <w:rFonts w:ascii="Times New Roman" w:eastAsia="Times New Roman" w:hAnsi="Times New Roman" w:cs="Times New Roman"/>
          <w:color w:val="383838"/>
          <w:sz w:val="28"/>
          <w:szCs w:val="28"/>
          <w:lang w:eastAsia="ru-RU"/>
        </w:rPr>
        <w:t>батьків), інтерв’ю (з педагогічними працівниками, представниками учнівського самоврядування), фокус-групи (з батьками, учнями, представниками учнівського самоврядування, педагогами);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вивчення документації (річний план роботи, протоколи засідань</w:t>
      </w:r>
      <w:r w:rsidR="00BC0A06">
        <w:rPr>
          <w:rFonts w:ascii="Times New Roman" w:eastAsia="Times New Roman" w:hAnsi="Times New Roman" w:cs="Times New Roman"/>
          <w:color w:val="383838"/>
          <w:sz w:val="28"/>
          <w:szCs w:val="28"/>
          <w:lang w:val="uk-UA" w:eastAsia="ru-RU"/>
        </w:rPr>
        <w:t xml:space="preserve"> </w:t>
      </w:r>
      <w:r w:rsidRPr="00425DF3">
        <w:rPr>
          <w:rFonts w:ascii="Times New Roman" w:eastAsia="Times New Roman" w:hAnsi="Times New Roman" w:cs="Times New Roman"/>
          <w:color w:val="383838"/>
          <w:sz w:val="28"/>
          <w:szCs w:val="28"/>
          <w:lang w:eastAsia="ru-RU"/>
        </w:rPr>
        <w:t>педагогічної ради, класні журнали тощо);</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моніторинги навчальних досягнень здобувачів освіти, педагогічної діяльності (спостереження за проведенням навчальних занять, за освітнім середовищем, санітарно-гігієнічних умов, стану забезпечення навчальних приміщень, безпеки спортивних та ігрових майданчиків, роботи їдальні, впливу середовища на навчальну діяльність тощо);</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аналіз даних та показників, які впливають на освітню діяльність (система оцінювання навчальних досягнень учнів, підсумкове оцінювання учнів, фінансування закладу освіти, кількісно-якісний кваліфікаційний склад педагогічних працівників тощо);</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інші інструменти, не заперечені законодавством.</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Основними показниками, які підлягають контрольно-оцінній діяльності, є стандарти, визначені Державною службою якості освіти України для проведення аудиту (освітнє середовище, педагогічна діяльність, система оцінювання учнів і управлінські процеси).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Контрольно-оцінна діяльність проводиться з метою вивчення та оцінки якості освітньої діяльності і отримання інформації про реальний стан справ за кількома десятками параметрів, кожен з яких розкриває роботу закладу глибше. Така інформація допомагає проаналізувати сильні і слабкі сторони роботи школи, підказує можливі шляхи підвищення якості освітньої діяльності.</w:t>
      </w:r>
    </w:p>
    <w:p w:rsidR="00425DF3" w:rsidRPr="00425DF3" w:rsidRDefault="00425DF3" w:rsidP="00B8193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Система та механізми забезпечення академічної доброчес</w:t>
      </w:r>
      <w:r w:rsidR="00B81935">
        <w:rPr>
          <w:rFonts w:ascii="Times New Roman" w:eastAsia="Times New Roman" w:hAnsi="Times New Roman" w:cs="Times New Roman"/>
          <w:b/>
          <w:bCs/>
          <w:color w:val="383838"/>
          <w:sz w:val="28"/>
          <w:szCs w:val="28"/>
          <w:lang w:eastAsia="ru-RU"/>
        </w:rPr>
        <w:t>ності в Біласовицькій гімназії:</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Система забезпечення академічної доброчес</w:t>
      </w:r>
      <w:r w:rsidR="00B81935">
        <w:rPr>
          <w:rFonts w:ascii="Times New Roman" w:eastAsia="Times New Roman" w:hAnsi="Times New Roman" w:cs="Times New Roman"/>
          <w:color w:val="383838"/>
          <w:sz w:val="28"/>
          <w:szCs w:val="28"/>
          <w:lang w:eastAsia="ru-RU"/>
        </w:rPr>
        <w:t>ності в Біласовицькій гімназії</w:t>
      </w:r>
      <w:r w:rsidRPr="00425DF3">
        <w:rPr>
          <w:rFonts w:ascii="Times New Roman" w:eastAsia="Times New Roman" w:hAnsi="Times New Roman" w:cs="Times New Roman"/>
          <w:color w:val="383838"/>
          <w:sz w:val="28"/>
          <w:szCs w:val="28"/>
          <w:lang w:eastAsia="ru-RU"/>
        </w:rPr>
        <w:t xml:space="preserve"> функціонує відповідно до статті 42 Закону України «Про освіту».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          Дотримання академічної доброчесності педагогічними працівниками передбачає:</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 посилання на джерела інформації у разі використання ідей, розробок, тверджень, відомостей;</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дотримання норм законодавства про авторське право і суміжні права;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контроль за дотриманням академічної доброчесності здобувачами освіти;</w:t>
      </w:r>
    </w:p>
    <w:p w:rsidR="00B81935"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об’єктивне оцінювання результатів навчання.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b/>
          <w:bCs/>
          <w:color w:val="383838"/>
          <w:sz w:val="28"/>
          <w:szCs w:val="28"/>
          <w:lang w:eastAsia="ru-RU"/>
        </w:rPr>
        <w:t>           Дотримання академічної доброчесності здобувачами освіти передбачає:</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самостійне виконання навчальних завдань, завдань поточного та підсумкового контролю результатів навчання;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посилання на джерела інформації у разі використання ідей, розробок, тверджень, відомостей;</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постійна підготовка до уроків, домашніх завдань;</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самостійне подання щоденника для виставлення педагогом одержаних балів;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надання достовірної інформації про власні результати навчання батькам (особам, які їх замінюють).</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b/>
          <w:bCs/>
          <w:color w:val="383838"/>
          <w:sz w:val="28"/>
          <w:szCs w:val="28"/>
          <w:lang w:eastAsia="ru-RU"/>
        </w:rPr>
        <w:t>         Порушенням акаде</w:t>
      </w:r>
      <w:r w:rsidR="00B81935">
        <w:rPr>
          <w:rFonts w:ascii="Times New Roman" w:eastAsia="Times New Roman" w:hAnsi="Times New Roman" w:cs="Times New Roman"/>
          <w:b/>
          <w:bCs/>
          <w:color w:val="383838"/>
          <w:sz w:val="28"/>
          <w:szCs w:val="28"/>
          <w:lang w:eastAsia="ru-RU"/>
        </w:rPr>
        <w:t>мічної доброчесності в Біласовицькій гімназії</w:t>
      </w:r>
      <w:r w:rsidRPr="00425DF3">
        <w:rPr>
          <w:rFonts w:ascii="Times New Roman" w:eastAsia="Times New Roman" w:hAnsi="Times New Roman" w:cs="Times New Roman"/>
          <w:b/>
          <w:bCs/>
          <w:color w:val="383838"/>
          <w:sz w:val="28"/>
          <w:szCs w:val="28"/>
          <w:lang w:eastAsia="ru-RU"/>
        </w:rPr>
        <w:t xml:space="preserve"> вважається: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академічний плагіат;</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фабрикація;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списування;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обман;</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 хабарництво;</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компетентностей здобувачами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необ’єктивне оцінювання;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невиконання обов’язків педагогічного працівника, передбачених статтею 54 Закону України «Про освіту».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Заходи, спрямовані на дотримання академічної доброчес</w:t>
      </w:r>
      <w:r w:rsidR="00B81935">
        <w:rPr>
          <w:rFonts w:ascii="Times New Roman" w:eastAsia="Times New Roman" w:hAnsi="Times New Roman" w:cs="Times New Roman"/>
          <w:b/>
          <w:bCs/>
          <w:color w:val="383838"/>
          <w:sz w:val="28"/>
          <w:szCs w:val="28"/>
          <w:lang w:eastAsia="ru-RU"/>
        </w:rPr>
        <w:t>ності в Біласовицькій гімназії</w:t>
      </w:r>
      <w:r w:rsidRPr="00425DF3">
        <w:rPr>
          <w:rFonts w:ascii="Times New Roman" w:eastAsia="Times New Roman" w:hAnsi="Times New Roman" w:cs="Times New Roman"/>
          <w:b/>
          <w:bCs/>
          <w:color w:val="383838"/>
          <w:sz w:val="28"/>
          <w:szCs w:val="28"/>
          <w:lang w:eastAsia="ru-RU"/>
        </w:rPr>
        <w:t>, включають:</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ознайомлення педагогічних працівників, здобувачів освіти з вимогами щодо належного оформлення посилань на використані джерела інформації;</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розміщення на веб-сайті закладу правових та етичних норм, принципів та правил, якими мають керуватися учасники освітнього процесу.</w:t>
      </w: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color w:val="383838"/>
          <w:sz w:val="28"/>
          <w:szCs w:val="28"/>
          <w:lang w:eastAsia="ru-RU"/>
        </w:rPr>
        <w:br/>
        <w:t>            </w:t>
      </w:r>
      <w:r w:rsidRPr="00425DF3">
        <w:rPr>
          <w:rFonts w:ascii="Times New Roman" w:eastAsia="Times New Roman" w:hAnsi="Times New Roman" w:cs="Times New Roman"/>
          <w:b/>
          <w:bCs/>
          <w:color w:val="383838"/>
          <w:sz w:val="28"/>
          <w:szCs w:val="28"/>
          <w:lang w:eastAsia="ru-RU"/>
        </w:rPr>
        <w:t>Виявлення порушень академічної доброчес</w:t>
      </w:r>
      <w:r w:rsidR="00B81935">
        <w:rPr>
          <w:rFonts w:ascii="Times New Roman" w:eastAsia="Times New Roman" w:hAnsi="Times New Roman" w:cs="Times New Roman"/>
          <w:b/>
          <w:bCs/>
          <w:color w:val="383838"/>
          <w:sz w:val="28"/>
          <w:szCs w:val="28"/>
          <w:lang w:eastAsia="ru-RU"/>
        </w:rPr>
        <w:t>ності в Біласовицькій гімназії</w:t>
      </w:r>
      <w:r w:rsidRPr="00425DF3">
        <w:rPr>
          <w:rFonts w:ascii="Times New Roman" w:eastAsia="Times New Roman" w:hAnsi="Times New Roman" w:cs="Times New Roman"/>
          <w:b/>
          <w:bCs/>
          <w:color w:val="383838"/>
          <w:sz w:val="28"/>
          <w:szCs w:val="28"/>
          <w:lang w:eastAsia="ru-RU"/>
        </w:rPr>
        <w:t xml:space="preserve"> здійснюється наступним чином.</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Термін повноважень Комісії – 1 рік.</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Комісія звітує про свою роботу раз на рік.</w:t>
      </w: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color w:val="383838"/>
          <w:sz w:val="28"/>
          <w:szCs w:val="28"/>
          <w:lang w:eastAsia="ru-RU"/>
        </w:rPr>
        <w:br/>
        <w:t>          Кожна особа, стосовно якої порушено питання про порушення нею академічної доброчесності, має такі права: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ознайомлюватися з усіма матеріалами перевірки щодо встановлення факту порушення академічної доброчесності, подавати до них зауваження;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оскаржити рішення про притягнення до академічної відповідальності до органу, уповноваженого розглядати апеляції, або до суду.</w:t>
      </w:r>
    </w:p>
    <w:p w:rsidR="00425DF3" w:rsidRPr="00425DF3" w:rsidRDefault="00425DF3" w:rsidP="00B8193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Критерії, правила і процедури оцінювання здобувачів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Оцінювання результатів навчання здійснюється відповідно до:</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Критеріїв оцінювання навчальних досягнень учнів (вихованців) у системі загальної середньої освіти, затверджених наказом МОН України від 13.04.2011 року № 329.</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Стандарти загальної середньої освіти для кожного освітнього рівня розробляє і затверджує Міністерство освіти і науки. Усі вимоги стандарту із забезпечення якості освіти (стандарту) загальні й застосовуються в усіх структурних підрозділах школи.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На підставі Міністерських програм школи розробляє навчальний план. Навчальни</w:t>
      </w:r>
      <w:r w:rsidR="00BC0A06">
        <w:rPr>
          <w:rFonts w:ascii="Times New Roman" w:eastAsia="Times New Roman" w:hAnsi="Times New Roman" w:cs="Times New Roman"/>
          <w:b/>
          <w:bCs/>
          <w:color w:val="383838"/>
          <w:sz w:val="28"/>
          <w:szCs w:val="28"/>
          <w:lang w:eastAsia="ru-RU"/>
        </w:rPr>
        <w:t>й план є нормативним документом</w:t>
      </w:r>
      <w:r w:rsidRPr="00425DF3">
        <w:rPr>
          <w:rFonts w:ascii="Times New Roman" w:eastAsia="Times New Roman" w:hAnsi="Times New Roman" w:cs="Times New Roman"/>
          <w:b/>
          <w:bCs/>
          <w:color w:val="383838"/>
          <w:sz w:val="28"/>
          <w:szCs w:val="28"/>
          <w:lang w:eastAsia="ru-RU"/>
        </w:rPr>
        <w:t xml:space="preserve">, який визначає зміст </w:t>
      </w:r>
      <w:r w:rsidRPr="00425DF3">
        <w:rPr>
          <w:rFonts w:ascii="Times New Roman" w:eastAsia="Times New Roman" w:hAnsi="Times New Roman" w:cs="Times New Roman"/>
          <w:b/>
          <w:bCs/>
          <w:color w:val="383838"/>
          <w:sz w:val="28"/>
          <w:szCs w:val="28"/>
          <w:lang w:eastAsia="ru-RU"/>
        </w:rPr>
        <w:lastRenderedPageBreak/>
        <w:t>навчання та регламентує організацію освітнього процесу.</w:t>
      </w:r>
      <w:r w:rsidRPr="00425DF3">
        <w:rPr>
          <w:rFonts w:ascii="Times New Roman" w:eastAsia="Times New Roman" w:hAnsi="Times New Roman" w:cs="Times New Roman"/>
          <w:color w:val="383838"/>
          <w:sz w:val="28"/>
          <w:szCs w:val="28"/>
          <w:lang w:eastAsia="ru-RU"/>
        </w:rPr>
        <w:t> Навчальний план затверджує директор і погоджує з педагогічною радою.</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Школа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 вимогам.</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Метою навчання є сформовані компетентності.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2)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3)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4)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5)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6)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7)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8)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9)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10)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Внутрішня система моніторингу рівня знань учнів діє відповідно до нормативних документів школи, Положення про академічну доброчесність педагогічних працівників та здобувачів освіти, Положення про державну підсумкову атестацію з предметів загальноосвітньої підготовки.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Основними видами оцінювання здобувачів освіти є поточне та підсумкове (тематичне, семестрове, річне), державна підсумкова атестація.</w:t>
      </w:r>
      <w:r w:rsidRPr="00425DF3">
        <w:rPr>
          <w:rFonts w:ascii="Times New Roman" w:eastAsia="Times New Roman" w:hAnsi="Times New Roman" w:cs="Times New Roman"/>
          <w:color w:val="383838"/>
          <w:sz w:val="28"/>
          <w:szCs w:val="28"/>
          <w:lang w:eastAsia="ru-RU"/>
        </w:rPr>
        <w:br/>
        <w:t>В</w:t>
      </w:r>
      <w:r w:rsidR="00B81935">
        <w:rPr>
          <w:rFonts w:ascii="Times New Roman" w:eastAsia="Times New Roman" w:hAnsi="Times New Roman" w:cs="Times New Roman"/>
          <w:color w:val="383838"/>
          <w:sz w:val="28"/>
          <w:szCs w:val="28"/>
          <w:lang w:eastAsia="ru-RU"/>
        </w:rPr>
        <w:t xml:space="preserve"> Біласовицькій гімназії</w:t>
      </w:r>
      <w:r w:rsidRPr="00425DF3">
        <w:rPr>
          <w:rFonts w:ascii="Times New Roman" w:eastAsia="Times New Roman" w:hAnsi="Times New Roman" w:cs="Times New Roman"/>
          <w:color w:val="383838"/>
          <w:sz w:val="28"/>
          <w:szCs w:val="28"/>
          <w:lang w:eastAsia="ru-RU"/>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Форми проведення видів контролю, їх кількість визначається робочою програмою.</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Тематична перевірка у 2-3 класах здійснюється у формі тематичної діагностичної роботи після опанування програмової теми/розділу.</w:t>
      </w:r>
    </w:p>
    <w:p w:rsidR="00425DF3" w:rsidRPr="00425DF3" w:rsidRDefault="00B81935" w:rsidP="00425DF3">
      <w:pPr>
        <w:shd w:val="clear" w:color="auto" w:fill="FFFFFF"/>
        <w:spacing w:after="360" w:line="240" w:lineRule="auto"/>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Тематична оцінка у 5-9</w:t>
      </w:r>
      <w:r w:rsidR="00425DF3" w:rsidRPr="00425DF3">
        <w:rPr>
          <w:rFonts w:ascii="Times New Roman" w:eastAsia="Times New Roman" w:hAnsi="Times New Roman" w:cs="Times New Roman"/>
          <w:color w:val="383838"/>
          <w:sz w:val="28"/>
          <w:szCs w:val="28"/>
          <w:lang w:eastAsia="ru-RU"/>
        </w:rPr>
        <w:t>-х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Підсумкова перевірка у 4 класі передбачає тематичну перевірку та підсумкові контрольні роботи після опанування програмової теми.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Оприлюднення результатів контролю здійснюється відповідно до вищезазначених нормативних документів.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25DF3" w:rsidRPr="00425DF3" w:rsidRDefault="00425DF3" w:rsidP="00425DF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Критерії, правила і процедури оцінювання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педагогічної діяльності педагогічних працівників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Внутрішня система забезпечення якості освіти та якості освітньої дія</w:t>
      </w:r>
      <w:r w:rsidR="00B81935">
        <w:rPr>
          <w:rFonts w:ascii="Times New Roman" w:eastAsia="Times New Roman" w:hAnsi="Times New Roman" w:cs="Times New Roman"/>
          <w:color w:val="383838"/>
          <w:sz w:val="28"/>
          <w:szCs w:val="28"/>
          <w:lang w:eastAsia="ru-RU"/>
        </w:rPr>
        <w:t>льності Біласовицькій гімназії</w:t>
      </w:r>
      <w:r w:rsidRPr="00425DF3">
        <w:rPr>
          <w:rFonts w:ascii="Times New Roman" w:eastAsia="Times New Roman" w:hAnsi="Times New Roman" w:cs="Times New Roman"/>
          <w:color w:val="383838"/>
          <w:sz w:val="28"/>
          <w:szCs w:val="28"/>
          <w:lang w:eastAsia="ru-RU"/>
        </w:rPr>
        <w:t xml:space="preserve"> передбачає підвищення якості професійної підготовки фахівців відповідно до очікувань суспільства.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Вимоги до педагогічних прац</w:t>
      </w:r>
      <w:r w:rsidR="00B81935">
        <w:rPr>
          <w:rFonts w:ascii="Times New Roman" w:eastAsia="Times New Roman" w:hAnsi="Times New Roman" w:cs="Times New Roman"/>
          <w:color w:val="383838"/>
          <w:sz w:val="28"/>
          <w:szCs w:val="28"/>
          <w:lang w:eastAsia="ru-RU"/>
        </w:rPr>
        <w:t>івників Біласовицькій гімназії</w:t>
      </w:r>
      <w:r w:rsidRPr="00425DF3">
        <w:rPr>
          <w:rFonts w:ascii="Times New Roman" w:eastAsia="Times New Roman" w:hAnsi="Times New Roman" w:cs="Times New Roman"/>
          <w:color w:val="383838"/>
          <w:sz w:val="28"/>
          <w:szCs w:val="28"/>
          <w:lang w:eastAsia="ru-RU"/>
        </w:rPr>
        <w:t xml:space="preserve"> встановлюються у відповідності до розділу VІІ Закону України «Про освіту» від 05.09.2017 року №2143-ѴІІІ, чинного з 28.09.2017 року.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Основними критеріями оцінювання педагогічної діяльност</w:t>
      </w:r>
      <w:r w:rsidR="00B81935">
        <w:rPr>
          <w:rFonts w:ascii="Times New Roman" w:eastAsia="Times New Roman" w:hAnsi="Times New Roman" w:cs="Times New Roman"/>
          <w:b/>
          <w:bCs/>
          <w:color w:val="383838"/>
          <w:sz w:val="28"/>
          <w:szCs w:val="28"/>
          <w:lang w:eastAsia="ru-RU"/>
        </w:rPr>
        <w:t>і педагогічних працівників в Біласовицькій гімназвії</w:t>
      </w:r>
      <w:r w:rsidRPr="00425DF3">
        <w:rPr>
          <w:rFonts w:ascii="Times New Roman" w:eastAsia="Times New Roman" w:hAnsi="Times New Roman" w:cs="Times New Roman"/>
          <w:b/>
          <w:bCs/>
          <w:color w:val="383838"/>
          <w:sz w:val="28"/>
          <w:szCs w:val="28"/>
          <w:lang w:eastAsia="ru-RU"/>
        </w:rPr>
        <w:t xml:space="preserve"> є:</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стан забезпечення кадрами відповідно фахової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освітній рівень педагогічних працівників;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результати атестації;</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систематичність підвищення кваліфікації;</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наявність педагогічних звань, почесних нагород;</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наявність авторських програм, посібників, методичних рекомендацій, статей тощо;</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участь в експериментальній діяльності;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результати освітньої діяльності;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оптимальність розподілу педагогічного навантаження;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показник плинності кадрів.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З метою вдосконалення професійної підготовки пе</w:t>
      </w:r>
      <w:r w:rsidR="00CB71F9">
        <w:rPr>
          <w:rFonts w:ascii="Times New Roman" w:eastAsia="Times New Roman" w:hAnsi="Times New Roman" w:cs="Times New Roman"/>
          <w:color w:val="383838"/>
          <w:sz w:val="28"/>
          <w:szCs w:val="28"/>
          <w:lang w:eastAsia="ru-RU"/>
        </w:rPr>
        <w:t>дагогів Біласовицькій гмназії</w:t>
      </w:r>
      <w:r w:rsidRPr="00425DF3">
        <w:rPr>
          <w:rFonts w:ascii="Times New Roman" w:eastAsia="Times New Roman" w:hAnsi="Times New Roman" w:cs="Times New Roman"/>
          <w:color w:val="383838"/>
          <w:sz w:val="28"/>
          <w:szCs w:val="28"/>
          <w:lang w:eastAsia="ru-RU"/>
        </w:rPr>
        <w:t xml:space="preserve"> шляхом поглиблення, розширення й оновлення професійних компетентностей та відповідно до статті 59 Закону України “Про освіту” </w:t>
      </w:r>
      <w:r w:rsidRPr="00425DF3">
        <w:rPr>
          <w:rFonts w:ascii="Times New Roman" w:eastAsia="Times New Roman" w:hAnsi="Times New Roman" w:cs="Times New Roman"/>
          <w:b/>
          <w:bCs/>
          <w:color w:val="383838"/>
          <w:sz w:val="28"/>
          <w:szCs w:val="28"/>
          <w:lang w:eastAsia="ru-RU"/>
        </w:rPr>
        <w:t>організовується підвищення кваліфікації педагогічних працівників.   </w:t>
      </w:r>
      <w:r w:rsidRPr="00425DF3">
        <w:rPr>
          <w:rFonts w:ascii="Times New Roman" w:eastAsia="Times New Roman" w:hAnsi="Times New Roman" w:cs="Times New Roman"/>
          <w:color w:val="383838"/>
          <w:sz w:val="28"/>
          <w:szCs w:val="28"/>
          <w:lang w:eastAsia="ru-RU"/>
        </w:rPr>
        <w:t>Школа забезпечує підвищення кваліфікації педагогічних працівників не рідше одного разу на п’ять років. Підвищення кваліфікації педагогічних працівників організовується та проводиться згідно з планом – графіком, який є складовою річного плану роботи школи.           Підвищення кваліфікації педагогічних працівників здійснюється за такими видами: курси, семінари, семінари – практикуми, тренінги, конференції, вебінари, « круглі столи» тощо.  Для вдосконалення фахової майстерності, підвищення професійного потенціалу педагогічного складу в школі передбачено:</w:t>
      </w:r>
    </w:p>
    <w:p w:rsidR="00425DF3" w:rsidRPr="00425DF3" w:rsidRDefault="00BC0A06" w:rsidP="00425DF3">
      <w:pPr>
        <w:numPr>
          <w:ilvl w:val="0"/>
          <w:numId w:val="8"/>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val="uk-UA" w:eastAsia="ru-RU"/>
        </w:rPr>
        <w:lastRenderedPageBreak/>
        <w:t>р</w:t>
      </w:r>
      <w:r>
        <w:rPr>
          <w:rFonts w:ascii="Times New Roman" w:eastAsia="Times New Roman" w:hAnsi="Times New Roman" w:cs="Times New Roman"/>
          <w:color w:val="383838"/>
          <w:sz w:val="28"/>
          <w:szCs w:val="28"/>
          <w:lang w:eastAsia="ru-RU"/>
        </w:rPr>
        <w:t xml:space="preserve">озширення </w:t>
      </w:r>
      <w:r w:rsidR="00425DF3" w:rsidRPr="00425DF3">
        <w:rPr>
          <w:rFonts w:ascii="Times New Roman" w:eastAsia="Times New Roman" w:hAnsi="Times New Roman" w:cs="Times New Roman"/>
          <w:color w:val="383838"/>
          <w:sz w:val="28"/>
          <w:szCs w:val="28"/>
          <w:lang w:eastAsia="ru-RU"/>
        </w:rPr>
        <w:t>зв’язків методичних об’єднань з колегами інших загальноосвітніх закладів району, області, України;</w:t>
      </w:r>
    </w:p>
    <w:p w:rsidR="00425DF3" w:rsidRPr="00425DF3" w:rsidRDefault="00BC0A06" w:rsidP="00425DF3">
      <w:pPr>
        <w:numPr>
          <w:ilvl w:val="0"/>
          <w:numId w:val="8"/>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 xml:space="preserve">посилення </w:t>
      </w:r>
      <w:r w:rsidR="00425DF3" w:rsidRPr="00425DF3">
        <w:rPr>
          <w:rFonts w:ascii="Times New Roman" w:eastAsia="Times New Roman" w:hAnsi="Times New Roman" w:cs="Times New Roman"/>
          <w:color w:val="383838"/>
          <w:sz w:val="28"/>
          <w:szCs w:val="28"/>
          <w:lang w:eastAsia="ru-RU"/>
        </w:rPr>
        <w:t>роботи з молодими вчителями, запровадження обов’язкової 3 – річної програми школи молодого вчителя, які залучаються до педагогічної роботи вперше;</w:t>
      </w:r>
    </w:p>
    <w:p w:rsidR="00425DF3" w:rsidRPr="00425DF3" w:rsidRDefault="00425DF3" w:rsidP="00425DF3">
      <w:pPr>
        <w:numPr>
          <w:ilvl w:val="0"/>
          <w:numId w:val="8"/>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підвищення рівня володіння педагогічними працівниками інформаційними технологіями в сучасному педагогічному процесі, врахування його в ході атестації вчителів.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b/>
          <w:bCs/>
          <w:color w:val="383838"/>
          <w:sz w:val="28"/>
          <w:szCs w:val="28"/>
          <w:lang w:eastAsia="ru-RU"/>
        </w:rPr>
        <w:t>Показником ефективності та результативності діяльності педагогічних працівників є їх атестація.</w:t>
      </w:r>
    </w:p>
    <w:p w:rsidR="00425DF3" w:rsidRPr="00425DF3" w:rsidRDefault="00425DF3" w:rsidP="00CB71F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Критерії, правила і процедури оцінювання управлінської діяльності керівних працівників закладу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Внутрішня система забезпечення якості освіти та якості освітньої діяльно</w:t>
      </w:r>
      <w:r w:rsidR="00BC0A06">
        <w:rPr>
          <w:rFonts w:ascii="Times New Roman" w:eastAsia="Times New Roman" w:hAnsi="Times New Roman" w:cs="Times New Roman"/>
          <w:color w:val="383838"/>
          <w:sz w:val="28"/>
          <w:szCs w:val="28"/>
          <w:lang w:eastAsia="ru-RU"/>
        </w:rPr>
        <w:t xml:space="preserve">сті </w:t>
      </w:r>
      <w:r w:rsidR="00CB71F9">
        <w:rPr>
          <w:rFonts w:ascii="Times New Roman" w:eastAsia="Times New Roman" w:hAnsi="Times New Roman" w:cs="Times New Roman"/>
          <w:color w:val="383838"/>
          <w:sz w:val="28"/>
          <w:szCs w:val="28"/>
          <w:lang w:eastAsia="ru-RU"/>
        </w:rPr>
        <w:t xml:space="preserve">в Біласовицькій гімназії </w:t>
      </w:r>
      <w:r w:rsidRPr="00425DF3">
        <w:rPr>
          <w:rFonts w:ascii="Times New Roman" w:eastAsia="Times New Roman" w:hAnsi="Times New Roman" w:cs="Times New Roman"/>
          <w:color w:val="383838"/>
          <w:sz w:val="28"/>
          <w:szCs w:val="28"/>
          <w:lang w:eastAsia="ru-RU"/>
        </w:rPr>
        <w:t>визначає стратегію управління в закладі освіти, напрямки ефективних змін та розвитку освітньої системи.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Для цього застосовується </w:t>
      </w:r>
      <w:r w:rsidRPr="00425DF3">
        <w:rPr>
          <w:rFonts w:ascii="Times New Roman" w:eastAsia="Times New Roman" w:hAnsi="Times New Roman" w:cs="Times New Roman"/>
          <w:b/>
          <w:bCs/>
          <w:color w:val="383838"/>
          <w:sz w:val="28"/>
          <w:szCs w:val="28"/>
          <w:lang w:eastAsia="ru-RU"/>
        </w:rPr>
        <w:t>моніторинг якості освітнього процесу в закладі освіти </w:t>
      </w:r>
      <w:r w:rsidRPr="00425DF3">
        <w:rPr>
          <w:rFonts w:ascii="Times New Roman" w:eastAsia="Times New Roman" w:hAnsi="Times New Roman" w:cs="Times New Roman"/>
          <w:color w:val="383838"/>
          <w:sz w:val="28"/>
          <w:szCs w:val="28"/>
          <w:lang w:eastAsia="ru-RU"/>
        </w:rPr>
        <w:t>як система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Управління процесом забезпечення якості о</w:t>
      </w:r>
      <w:r w:rsidR="00CB71F9">
        <w:rPr>
          <w:rFonts w:ascii="Times New Roman" w:eastAsia="Times New Roman" w:hAnsi="Times New Roman" w:cs="Times New Roman"/>
          <w:color w:val="383838"/>
          <w:sz w:val="28"/>
          <w:szCs w:val="28"/>
          <w:lang w:eastAsia="ru-RU"/>
        </w:rPr>
        <w:t>світи в Б</w:t>
      </w:r>
      <w:r w:rsidR="00CB71F9">
        <w:rPr>
          <w:rFonts w:ascii="Times New Roman" w:eastAsia="Times New Roman" w:hAnsi="Times New Roman" w:cs="Times New Roman"/>
          <w:color w:val="383838"/>
          <w:sz w:val="28"/>
          <w:szCs w:val="28"/>
          <w:lang w:val="uk-UA" w:eastAsia="ru-RU"/>
        </w:rPr>
        <w:t>іласовицькій гімназії</w:t>
      </w:r>
      <w:r w:rsidRPr="00425DF3">
        <w:rPr>
          <w:rFonts w:ascii="Times New Roman" w:eastAsia="Times New Roman" w:hAnsi="Times New Roman" w:cs="Times New Roman"/>
          <w:color w:val="383838"/>
          <w:sz w:val="28"/>
          <w:szCs w:val="28"/>
          <w:lang w:eastAsia="ru-RU"/>
        </w:rPr>
        <w:t xml:space="preserve"> забезпечується внутрішніми нормативно-правовими документами (Статутом, Положеннями, рішеннями, наказами тощо), що визначають зміст внутрішньої системи забезпечення якості освіти та механізми її забезпечення.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b/>
          <w:bCs/>
          <w:color w:val="383838"/>
          <w:sz w:val="28"/>
          <w:szCs w:val="28"/>
          <w:lang w:eastAsia="ru-RU"/>
        </w:rPr>
        <w:t>           Процедура управління процесом забезпечення якості о</w:t>
      </w:r>
      <w:r w:rsidR="00CB71F9">
        <w:rPr>
          <w:rFonts w:ascii="Times New Roman" w:eastAsia="Times New Roman" w:hAnsi="Times New Roman" w:cs="Times New Roman"/>
          <w:b/>
          <w:bCs/>
          <w:color w:val="383838"/>
          <w:sz w:val="28"/>
          <w:szCs w:val="28"/>
          <w:lang w:eastAsia="ru-RU"/>
        </w:rPr>
        <w:t>світи в Біласовицькій гімназії</w:t>
      </w:r>
      <w:r w:rsidRPr="00425DF3">
        <w:rPr>
          <w:rFonts w:ascii="Times New Roman" w:eastAsia="Times New Roman" w:hAnsi="Times New Roman" w:cs="Times New Roman"/>
          <w:b/>
          <w:bCs/>
          <w:color w:val="383838"/>
          <w:sz w:val="28"/>
          <w:szCs w:val="28"/>
          <w:lang w:eastAsia="ru-RU"/>
        </w:rPr>
        <w:t xml:space="preserve"> включає:</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ухвалення рішення про початок формування системи внутрішнього забезпечення якості освіти та якості освітньої діяльності;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призначення відповідальних за розробку, впровадження та функціонування внутрішньої системи забезпечення якості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 навчання педпрацівників правилам і процедурам впровадження внутрішньої системи забезпечення якості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формування Політики та Цілей у сфері якості (на перспективу, навчальний рік тощо);</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визначення видів діяльності та процесів у рамках складових внутрішньої системи забезпечення якості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розробка процедур для визначених процесів (дій, заходів) (внутрішні нормативні основи закладу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визначення та розвиток системи моніторингу якості в закладі;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удосконалення системи аналізу та прийняття підсумкових рішень.</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t>           </w:t>
      </w:r>
      <w:r w:rsidRPr="00425DF3">
        <w:rPr>
          <w:rFonts w:ascii="Times New Roman" w:eastAsia="Times New Roman" w:hAnsi="Times New Roman" w:cs="Times New Roman"/>
          <w:b/>
          <w:bCs/>
          <w:color w:val="383838"/>
          <w:sz w:val="28"/>
          <w:szCs w:val="28"/>
          <w:lang w:eastAsia="ru-RU"/>
        </w:rPr>
        <w:t>Відповідальними за впровадження та вдосконалення системи забезпечення якості освіти та якості освітньої діяль</w:t>
      </w:r>
      <w:r w:rsidR="00CB71F9">
        <w:rPr>
          <w:rFonts w:ascii="Times New Roman" w:eastAsia="Times New Roman" w:hAnsi="Times New Roman" w:cs="Times New Roman"/>
          <w:b/>
          <w:bCs/>
          <w:color w:val="383838"/>
          <w:sz w:val="28"/>
          <w:szCs w:val="28"/>
          <w:lang w:eastAsia="ru-RU"/>
        </w:rPr>
        <w:t>ності в Біласовицькій гімназії</w:t>
      </w:r>
      <w:r w:rsidR="008C7EB3">
        <w:rPr>
          <w:rFonts w:ascii="Times New Roman" w:eastAsia="Times New Roman" w:hAnsi="Times New Roman" w:cs="Times New Roman"/>
          <w:b/>
          <w:bCs/>
          <w:color w:val="383838"/>
          <w:sz w:val="28"/>
          <w:szCs w:val="28"/>
          <w:lang w:eastAsia="ru-RU"/>
        </w:rPr>
        <w:t xml:space="preserve"> є директор, заступник директора з навчально-виховної</w:t>
      </w:r>
      <w:r w:rsidRPr="00425DF3">
        <w:rPr>
          <w:rFonts w:ascii="Times New Roman" w:eastAsia="Times New Roman" w:hAnsi="Times New Roman" w:cs="Times New Roman"/>
          <w:b/>
          <w:bCs/>
          <w:color w:val="383838"/>
          <w:sz w:val="28"/>
          <w:szCs w:val="28"/>
          <w:lang w:eastAsia="ru-RU"/>
        </w:rPr>
        <w:t xml:space="preserve"> роботи, педагогічні працівники, методичні об’єднання, п</w:t>
      </w:r>
      <w:r w:rsidR="008C7EB3">
        <w:rPr>
          <w:rFonts w:ascii="Times New Roman" w:eastAsia="Times New Roman" w:hAnsi="Times New Roman" w:cs="Times New Roman"/>
          <w:b/>
          <w:bCs/>
          <w:color w:val="383838"/>
          <w:sz w:val="28"/>
          <w:szCs w:val="28"/>
          <w:lang w:eastAsia="ru-RU"/>
        </w:rPr>
        <w:t>едагогічна рада закладу освіти.</w:t>
      </w:r>
      <w:r w:rsidRPr="00425DF3">
        <w:rPr>
          <w:rFonts w:ascii="Times New Roman" w:eastAsia="Times New Roman" w:hAnsi="Times New Roman" w:cs="Times New Roman"/>
          <w:b/>
          <w:bCs/>
          <w:color w:val="383838"/>
          <w:sz w:val="28"/>
          <w:szCs w:val="28"/>
          <w:lang w:eastAsia="ru-RU"/>
        </w:rPr>
        <w:t> </w:t>
      </w:r>
      <w:r w:rsidRPr="00425DF3">
        <w:rPr>
          <w:rFonts w:ascii="Times New Roman" w:eastAsia="Times New Roman" w:hAnsi="Times New Roman" w:cs="Times New Roman"/>
          <w:b/>
          <w:bCs/>
          <w:color w:val="383838"/>
          <w:sz w:val="28"/>
          <w:szCs w:val="28"/>
          <w:lang w:eastAsia="ru-RU"/>
        </w:rPr>
        <w:br/>
      </w:r>
      <w:r w:rsidRPr="00425DF3">
        <w:rPr>
          <w:rFonts w:ascii="Times New Roman" w:eastAsia="Times New Roman" w:hAnsi="Times New Roman" w:cs="Times New Roman"/>
          <w:color w:val="383838"/>
          <w:sz w:val="28"/>
          <w:szCs w:val="28"/>
          <w:lang w:eastAsia="ru-RU"/>
        </w:rPr>
        <w:t>            З метою позитивного впливу на якість освіти необхідним є </w:t>
      </w:r>
      <w:r w:rsidRPr="00425DF3">
        <w:rPr>
          <w:rFonts w:ascii="Times New Roman" w:eastAsia="Times New Roman" w:hAnsi="Times New Roman" w:cs="Times New Roman"/>
          <w:b/>
          <w:bCs/>
          <w:color w:val="383838"/>
          <w:sz w:val="28"/>
          <w:szCs w:val="28"/>
          <w:lang w:eastAsia="ru-RU"/>
        </w:rPr>
        <w:t>організаційний компонент</w:t>
      </w:r>
      <w:r w:rsidRPr="00425DF3">
        <w:rPr>
          <w:rFonts w:ascii="Times New Roman" w:eastAsia="Times New Roman" w:hAnsi="Times New Roman" w:cs="Times New Roman"/>
          <w:color w:val="383838"/>
          <w:sz w:val="28"/>
          <w:szCs w:val="28"/>
          <w:lang w:eastAsia="ru-RU"/>
        </w:rPr>
        <w:t> у процесі формування внутрішньої системи, а саме:</w:t>
      </w:r>
      <w:r w:rsidRPr="00425DF3">
        <w:rPr>
          <w:rFonts w:ascii="Times New Roman" w:eastAsia="Times New Roman" w:hAnsi="Times New Roman" w:cs="Times New Roman"/>
          <w:color w:val="383838"/>
          <w:sz w:val="28"/>
          <w:szCs w:val="28"/>
          <w:lang w:eastAsia="ru-RU"/>
        </w:rPr>
        <w:br/>
        <w:t>▪ виокремлення в структурі закладу освіти осіб, що беруть участь у процесі управління якістю освіти (завуч, керівники методоб’єднання);</w:t>
      </w:r>
      <w:r w:rsidRPr="00425DF3">
        <w:rPr>
          <w:rFonts w:ascii="Times New Roman" w:eastAsia="Times New Roman" w:hAnsi="Times New Roman" w:cs="Times New Roman"/>
          <w:color w:val="383838"/>
          <w:sz w:val="28"/>
          <w:szCs w:val="28"/>
          <w:lang w:eastAsia="ru-RU"/>
        </w:rPr>
        <w:br/>
        <w:t>▪ проведення заходів щодо навчання адміністративних та педагогічних працівників школи навичкам роботи для забезпечення якості освітнього процесу;  </w:t>
      </w:r>
      <w:r w:rsidRPr="00425DF3">
        <w:rPr>
          <w:rFonts w:ascii="Times New Roman" w:eastAsia="Times New Roman" w:hAnsi="Times New Roman" w:cs="Times New Roman"/>
          <w:color w:val="383838"/>
          <w:sz w:val="28"/>
          <w:szCs w:val="28"/>
          <w:lang w:eastAsia="ru-RU"/>
        </w:rPr>
        <w:br/>
        <w:t>▪ 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w:t>
      </w:r>
      <w:r w:rsidRPr="00425DF3">
        <w:rPr>
          <w:rFonts w:ascii="Times New Roman" w:eastAsia="Times New Roman" w:hAnsi="Times New Roman" w:cs="Times New Roman"/>
          <w:b/>
          <w:bCs/>
          <w:color w:val="383838"/>
          <w:sz w:val="28"/>
          <w:szCs w:val="28"/>
          <w:lang w:eastAsia="ru-RU"/>
        </w:rPr>
        <w:t>Критерії ефективності управлінської діяльності</w:t>
      </w:r>
      <w:r w:rsidRPr="00425DF3">
        <w:rPr>
          <w:rFonts w:ascii="Times New Roman" w:eastAsia="Times New Roman" w:hAnsi="Times New Roman" w:cs="Times New Roman"/>
          <w:color w:val="383838"/>
          <w:sz w:val="28"/>
          <w:szCs w:val="28"/>
          <w:lang w:eastAsia="ru-RU"/>
        </w:rPr>
        <w:t> </w:t>
      </w:r>
      <w:r w:rsidR="00CB71F9">
        <w:rPr>
          <w:rFonts w:ascii="Times New Roman" w:eastAsia="Times New Roman" w:hAnsi="Times New Roman" w:cs="Times New Roman"/>
          <w:color w:val="383838"/>
          <w:sz w:val="28"/>
          <w:szCs w:val="28"/>
          <w:lang w:eastAsia="ru-RU"/>
        </w:rPr>
        <w:t>в Біласовицькій гімназії</w:t>
      </w:r>
      <w:r w:rsidRPr="00425DF3">
        <w:rPr>
          <w:rFonts w:ascii="Times New Roman" w:eastAsia="Times New Roman" w:hAnsi="Times New Roman" w:cs="Times New Roman"/>
          <w:color w:val="383838"/>
          <w:sz w:val="28"/>
          <w:szCs w:val="28"/>
          <w:lang w:eastAsia="ru-RU"/>
        </w:rPr>
        <w:t xml:space="preserve"> щодо забезпечення функціонування внутрішньої системи забезпечення якості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 наявність нормативних докум</w:t>
      </w:r>
      <w:r w:rsidR="00CB71F9">
        <w:rPr>
          <w:rFonts w:ascii="Times New Roman" w:eastAsia="Times New Roman" w:hAnsi="Times New Roman" w:cs="Times New Roman"/>
          <w:color w:val="383838"/>
          <w:sz w:val="28"/>
          <w:szCs w:val="28"/>
          <w:lang w:eastAsia="ru-RU"/>
        </w:rPr>
        <w:t xml:space="preserve">ентів, де закріплені вимоги до </w:t>
      </w:r>
      <w:r w:rsidRPr="00425DF3">
        <w:rPr>
          <w:rFonts w:ascii="Times New Roman" w:eastAsia="Times New Roman" w:hAnsi="Times New Roman" w:cs="Times New Roman"/>
          <w:color w:val="383838"/>
          <w:sz w:val="28"/>
          <w:szCs w:val="28"/>
          <w:lang w:eastAsia="ru-RU"/>
        </w:rPr>
        <w:t>якості освітнього процесу;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оптимальність та дієвість управлінських рішень;</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формування освітньої програми закладу освіти (раціональність використання інваріантної, варіативної складової);</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кореляція показників успішності з результатами державної підсумкової атестації, зовнішнього незалежного оцінювання;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наявність та ефективність системи моральних стимулів для досягнення високого рівня якості освітнього процесу.</w:t>
      </w:r>
    </w:p>
    <w:p w:rsidR="00425DF3" w:rsidRPr="00425DF3" w:rsidRDefault="00425DF3" w:rsidP="00CB71F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Одним із основних елементів забезпечення якості освітнього пр</w:t>
      </w:r>
      <w:r w:rsidR="00CB71F9">
        <w:rPr>
          <w:rFonts w:ascii="Times New Roman" w:eastAsia="Times New Roman" w:hAnsi="Times New Roman" w:cs="Times New Roman"/>
          <w:color w:val="383838"/>
          <w:sz w:val="28"/>
          <w:szCs w:val="28"/>
          <w:lang w:eastAsia="ru-RU"/>
        </w:rPr>
        <w:t>оцесу в Біласовицькій гімназії</w:t>
      </w:r>
      <w:r w:rsidRPr="00425DF3">
        <w:rPr>
          <w:rFonts w:ascii="Times New Roman" w:eastAsia="Times New Roman" w:hAnsi="Times New Roman" w:cs="Times New Roman"/>
          <w:color w:val="383838"/>
          <w:sz w:val="28"/>
          <w:szCs w:val="28"/>
          <w:lang w:eastAsia="ru-RU"/>
        </w:rPr>
        <w:t xml:space="preserve"> є наявність відповідних ресурсів (кадрових, матеріально-технічних, навчально-методичних та інформаційних) та ефективність їх застосування. Також освітній процес забезпечено навчальною, методичною та науковою літературою на паперових та електронних носіях завдяки фондам бібліотеки, веб – ресурсам школи.</w:t>
      </w:r>
      <w:r w:rsidRPr="00425DF3">
        <w:rPr>
          <w:rFonts w:ascii="Times New Roman" w:eastAsia="Times New Roman" w:hAnsi="Times New Roman" w:cs="Times New Roman"/>
          <w:color w:val="383838"/>
          <w:sz w:val="28"/>
          <w:szCs w:val="28"/>
          <w:lang w:eastAsia="ru-RU"/>
        </w:rPr>
        <w:br/>
        <w:t>           Навчальні програми, за якими здійснюється освітній процес здобувачів загальної середньої освіти, забезпечують можливість досягнення необхідних компетентностей.</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В освітньому процесі закладу беруть участь </w:t>
      </w:r>
      <w:r w:rsidR="00CB71F9">
        <w:rPr>
          <w:rFonts w:ascii="Times New Roman" w:eastAsia="Times New Roman" w:hAnsi="Times New Roman" w:cs="Times New Roman"/>
          <w:b/>
          <w:bCs/>
          <w:color w:val="383838"/>
          <w:sz w:val="28"/>
          <w:szCs w:val="28"/>
          <w:lang w:eastAsia="ru-RU"/>
        </w:rPr>
        <w:t>20</w:t>
      </w:r>
      <w:r w:rsidR="00CB71F9">
        <w:rPr>
          <w:rFonts w:ascii="Times New Roman" w:eastAsia="Times New Roman" w:hAnsi="Times New Roman" w:cs="Times New Roman"/>
          <w:color w:val="383838"/>
          <w:sz w:val="28"/>
          <w:szCs w:val="28"/>
          <w:lang w:eastAsia="ru-RU"/>
        </w:rPr>
        <w:t> педагогі</w:t>
      </w:r>
      <w:r w:rsidR="00CB71F9">
        <w:rPr>
          <w:rFonts w:ascii="Times New Roman" w:eastAsia="Times New Roman" w:hAnsi="Times New Roman" w:cs="Times New Roman"/>
          <w:color w:val="383838"/>
          <w:sz w:val="28"/>
          <w:szCs w:val="28"/>
          <w:lang w:val="uk-UA" w:eastAsia="ru-RU"/>
        </w:rPr>
        <w:t>в</w:t>
      </w:r>
      <w:r w:rsidRPr="00425DF3">
        <w:rPr>
          <w:rFonts w:ascii="Times New Roman" w:eastAsia="Times New Roman" w:hAnsi="Times New Roman" w:cs="Times New Roman"/>
          <w:color w:val="383838"/>
          <w:sz w:val="28"/>
          <w:szCs w:val="28"/>
          <w:lang w:eastAsia="ru-RU"/>
        </w:rPr>
        <w:t xml:space="preserve"> та </w:t>
      </w:r>
      <w:r w:rsidR="00CB71F9">
        <w:rPr>
          <w:rFonts w:ascii="Times New Roman" w:eastAsia="Times New Roman" w:hAnsi="Times New Roman" w:cs="Times New Roman"/>
          <w:b/>
          <w:bCs/>
          <w:color w:val="383838"/>
          <w:sz w:val="28"/>
          <w:szCs w:val="28"/>
          <w:lang w:eastAsia="ru-RU"/>
        </w:rPr>
        <w:t>95</w:t>
      </w:r>
      <w:r w:rsidRPr="00425DF3">
        <w:rPr>
          <w:rFonts w:ascii="Times New Roman" w:eastAsia="Times New Roman" w:hAnsi="Times New Roman" w:cs="Times New Roman"/>
          <w:color w:val="383838"/>
          <w:sz w:val="28"/>
          <w:szCs w:val="28"/>
          <w:lang w:eastAsia="ru-RU"/>
        </w:rPr>
        <w:t> учні</w:t>
      </w:r>
      <w:r w:rsidR="00CB71F9">
        <w:rPr>
          <w:rFonts w:ascii="Times New Roman" w:eastAsia="Times New Roman" w:hAnsi="Times New Roman" w:cs="Times New Roman"/>
          <w:color w:val="383838"/>
          <w:sz w:val="28"/>
          <w:szCs w:val="28"/>
          <w:lang w:val="uk-UA" w:eastAsia="ru-RU"/>
        </w:rPr>
        <w:t>в</w:t>
      </w:r>
      <w:r w:rsidRPr="00425DF3">
        <w:rPr>
          <w:rFonts w:ascii="Times New Roman" w:eastAsia="Times New Roman" w:hAnsi="Times New Roman" w:cs="Times New Roman"/>
          <w:color w:val="383838"/>
          <w:sz w:val="28"/>
          <w:szCs w:val="28"/>
          <w:lang w:eastAsia="ru-RU"/>
        </w:rPr>
        <w:t>. Свої послуги школярам надають бібліотекар, практичний психолог, пр</w:t>
      </w:r>
      <w:r w:rsidR="00C837E7">
        <w:rPr>
          <w:rFonts w:ascii="Times New Roman" w:eastAsia="Times New Roman" w:hAnsi="Times New Roman" w:cs="Times New Roman"/>
          <w:color w:val="383838"/>
          <w:sz w:val="28"/>
          <w:szCs w:val="28"/>
          <w:lang w:eastAsia="ru-RU"/>
        </w:rPr>
        <w:t>ацівники їдальні</w:t>
      </w:r>
      <w:r w:rsidRPr="00425DF3">
        <w:rPr>
          <w:rFonts w:ascii="Times New Roman" w:eastAsia="Times New Roman" w:hAnsi="Times New Roman" w:cs="Times New Roman"/>
          <w:color w:val="383838"/>
          <w:sz w:val="28"/>
          <w:szCs w:val="28"/>
          <w:lang w:eastAsia="ru-RU"/>
        </w:rPr>
        <w:t xml:space="preserve">, </w:t>
      </w:r>
      <w:r w:rsidR="00981126">
        <w:rPr>
          <w:rFonts w:ascii="Times New Roman" w:eastAsia="Times New Roman" w:hAnsi="Times New Roman" w:cs="Times New Roman"/>
          <w:color w:val="383838"/>
          <w:sz w:val="28"/>
          <w:szCs w:val="28"/>
          <w:lang w:val="uk-UA" w:eastAsia="ru-RU"/>
        </w:rPr>
        <w:t xml:space="preserve">медичної сестри, </w:t>
      </w:r>
      <w:r w:rsidRPr="00425DF3">
        <w:rPr>
          <w:rFonts w:ascii="Times New Roman" w:eastAsia="Times New Roman" w:hAnsi="Times New Roman" w:cs="Times New Roman"/>
          <w:color w:val="383838"/>
          <w:sz w:val="28"/>
          <w:szCs w:val="28"/>
          <w:lang w:eastAsia="ru-RU"/>
        </w:rPr>
        <w:t>прибиральниці приміщень, опалювачі котелень.</w:t>
      </w:r>
      <w:r w:rsidRPr="00425DF3">
        <w:rPr>
          <w:rFonts w:ascii="Times New Roman" w:eastAsia="Times New Roman" w:hAnsi="Times New Roman" w:cs="Times New Roman"/>
          <w:color w:val="383838"/>
          <w:sz w:val="28"/>
          <w:szCs w:val="28"/>
          <w:lang w:eastAsia="ru-RU"/>
        </w:rPr>
        <w:br/>
        <w:t>            Освітній процес здійснюється у </w:t>
      </w:r>
      <w:r w:rsidR="00C837E7">
        <w:rPr>
          <w:rFonts w:ascii="Times New Roman" w:eastAsia="Times New Roman" w:hAnsi="Times New Roman" w:cs="Times New Roman"/>
          <w:b/>
          <w:bCs/>
          <w:color w:val="383838"/>
          <w:sz w:val="28"/>
          <w:szCs w:val="28"/>
          <w:lang w:eastAsia="ru-RU"/>
        </w:rPr>
        <w:t>3</w:t>
      </w:r>
      <w:r w:rsidRPr="00425DF3">
        <w:rPr>
          <w:rFonts w:ascii="Times New Roman" w:eastAsia="Times New Roman" w:hAnsi="Times New Roman" w:cs="Times New Roman"/>
          <w:color w:val="383838"/>
          <w:sz w:val="28"/>
          <w:szCs w:val="28"/>
          <w:lang w:eastAsia="ru-RU"/>
        </w:rPr>
        <w:t> кабінетах,</w:t>
      </w:r>
      <w:r w:rsidR="00C837E7">
        <w:rPr>
          <w:rFonts w:ascii="Times New Roman" w:eastAsia="Times New Roman" w:hAnsi="Times New Roman" w:cs="Times New Roman"/>
          <w:b/>
          <w:bCs/>
          <w:color w:val="383838"/>
          <w:sz w:val="28"/>
          <w:szCs w:val="28"/>
          <w:lang w:eastAsia="ru-RU"/>
        </w:rPr>
        <w:t> 9</w:t>
      </w:r>
      <w:r w:rsidR="00CA7ED3">
        <w:rPr>
          <w:rFonts w:ascii="Times New Roman" w:eastAsia="Times New Roman" w:hAnsi="Times New Roman" w:cs="Times New Roman"/>
          <w:color w:val="383838"/>
          <w:sz w:val="28"/>
          <w:szCs w:val="28"/>
          <w:lang w:eastAsia="ru-RU"/>
        </w:rPr>
        <w:t> класних кімнатах, 1 майстерні</w:t>
      </w:r>
      <w:r w:rsidRPr="00425DF3">
        <w:rPr>
          <w:rFonts w:ascii="Times New Roman" w:eastAsia="Times New Roman" w:hAnsi="Times New Roman" w:cs="Times New Roman"/>
          <w:color w:val="383838"/>
          <w:sz w:val="28"/>
          <w:szCs w:val="28"/>
          <w:lang w:eastAsia="ru-RU"/>
        </w:rPr>
        <w:t>, спорти</w:t>
      </w:r>
      <w:r w:rsidR="00CA7ED3">
        <w:rPr>
          <w:rFonts w:ascii="Times New Roman" w:eastAsia="Times New Roman" w:hAnsi="Times New Roman" w:cs="Times New Roman"/>
          <w:color w:val="383838"/>
          <w:sz w:val="28"/>
          <w:szCs w:val="28"/>
          <w:lang w:eastAsia="ru-RU"/>
        </w:rPr>
        <w:t>вному залі та на спортивному майданчику</w:t>
      </w:r>
      <w:r w:rsidRPr="00425DF3">
        <w:rPr>
          <w:rFonts w:ascii="Times New Roman" w:eastAsia="Times New Roman" w:hAnsi="Times New Roman" w:cs="Times New Roman"/>
          <w:color w:val="383838"/>
          <w:sz w:val="28"/>
          <w:szCs w:val="28"/>
          <w:lang w:eastAsia="ru-RU"/>
        </w:rPr>
        <w:t>.</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 xml:space="preserve">У наявності навчальні програми </w:t>
      </w:r>
      <w:r w:rsidR="00C837E7">
        <w:rPr>
          <w:rFonts w:ascii="Times New Roman" w:eastAsia="Times New Roman" w:hAnsi="Times New Roman" w:cs="Times New Roman"/>
          <w:color w:val="383838"/>
          <w:sz w:val="28"/>
          <w:szCs w:val="28"/>
          <w:lang w:eastAsia="ru-RU"/>
        </w:rPr>
        <w:t>з усіх освітніх предметів.</w:t>
      </w:r>
      <w:r w:rsidRPr="00425DF3">
        <w:rPr>
          <w:rFonts w:ascii="Times New Roman" w:eastAsia="Times New Roman" w:hAnsi="Times New Roman" w:cs="Times New Roman"/>
          <w:color w:val="383838"/>
          <w:sz w:val="28"/>
          <w:szCs w:val="28"/>
          <w:lang w:eastAsia="ru-RU"/>
        </w:rPr>
        <w:br/>
        <w:t>            Бібліотечний фонд закладу нараховує </w:t>
      </w:r>
      <w:r w:rsidR="00CA7ED3">
        <w:rPr>
          <w:rFonts w:ascii="Times New Roman" w:eastAsia="Times New Roman" w:hAnsi="Times New Roman" w:cs="Times New Roman"/>
          <w:b/>
          <w:bCs/>
          <w:color w:val="383838"/>
          <w:sz w:val="28"/>
          <w:szCs w:val="28"/>
          <w:lang w:eastAsia="ru-RU"/>
        </w:rPr>
        <w:t xml:space="preserve">3247 </w:t>
      </w:r>
      <w:r w:rsidR="00CA7ED3">
        <w:rPr>
          <w:rFonts w:ascii="Times New Roman" w:eastAsia="Times New Roman" w:hAnsi="Times New Roman" w:cs="Times New Roman"/>
          <w:color w:val="383838"/>
          <w:sz w:val="28"/>
          <w:szCs w:val="28"/>
          <w:lang w:eastAsia="ru-RU"/>
        </w:rPr>
        <w:t>підручників</w:t>
      </w:r>
      <w:r w:rsidRPr="00425DF3">
        <w:rPr>
          <w:rFonts w:ascii="Times New Roman" w:eastAsia="Times New Roman" w:hAnsi="Times New Roman" w:cs="Times New Roman"/>
          <w:color w:val="383838"/>
          <w:sz w:val="28"/>
          <w:szCs w:val="28"/>
          <w:lang w:eastAsia="ru-RU"/>
        </w:rPr>
        <w:t xml:space="preserve"> та </w:t>
      </w:r>
      <w:r w:rsidR="00CA7ED3">
        <w:rPr>
          <w:rFonts w:ascii="Times New Roman" w:eastAsia="Times New Roman" w:hAnsi="Times New Roman" w:cs="Times New Roman"/>
          <w:b/>
          <w:bCs/>
          <w:color w:val="383838"/>
          <w:sz w:val="28"/>
          <w:szCs w:val="28"/>
          <w:lang w:eastAsia="ru-RU"/>
        </w:rPr>
        <w:t>1342</w:t>
      </w:r>
      <w:r w:rsidR="008C7EB3">
        <w:rPr>
          <w:rFonts w:ascii="Times New Roman" w:eastAsia="Times New Roman" w:hAnsi="Times New Roman" w:cs="Times New Roman"/>
          <w:b/>
          <w:bCs/>
          <w:color w:val="383838"/>
          <w:sz w:val="28"/>
          <w:szCs w:val="28"/>
          <w:lang w:eastAsia="ru-RU"/>
        </w:rPr>
        <w:t> </w:t>
      </w:r>
      <w:r w:rsidR="00CA7ED3">
        <w:rPr>
          <w:rFonts w:ascii="Times New Roman" w:eastAsia="Times New Roman" w:hAnsi="Times New Roman" w:cs="Times New Roman"/>
          <w:color w:val="383838"/>
          <w:sz w:val="28"/>
          <w:szCs w:val="28"/>
          <w:lang w:eastAsia="ru-RU"/>
        </w:rPr>
        <w:t>примірники</w:t>
      </w:r>
      <w:r w:rsidRPr="00425DF3">
        <w:rPr>
          <w:rFonts w:ascii="Times New Roman" w:eastAsia="Times New Roman" w:hAnsi="Times New Roman" w:cs="Times New Roman"/>
          <w:color w:val="383838"/>
          <w:sz w:val="28"/>
          <w:szCs w:val="28"/>
          <w:lang w:eastAsia="ru-RU"/>
        </w:rPr>
        <w:t xml:space="preserve"> методичної і художньої літератури.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Забезпеченість освітнього процесу навчальною літературою становить 100 %.</w:t>
      </w:r>
    </w:p>
    <w:p w:rsidR="00425DF3" w:rsidRPr="00425DF3" w:rsidRDefault="00C837E7" w:rsidP="00425DF3">
      <w:pPr>
        <w:shd w:val="clear" w:color="auto" w:fill="FFFFFF"/>
        <w:spacing w:after="360" w:line="240" w:lineRule="auto"/>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Біласовицькій гімназії</w:t>
      </w:r>
      <w:r w:rsidR="00425DF3" w:rsidRPr="00425DF3">
        <w:rPr>
          <w:rFonts w:ascii="Times New Roman" w:eastAsia="Times New Roman" w:hAnsi="Times New Roman" w:cs="Times New Roman"/>
          <w:color w:val="383838"/>
          <w:sz w:val="28"/>
          <w:szCs w:val="28"/>
          <w:lang w:eastAsia="ru-RU"/>
        </w:rPr>
        <w:t xml:space="preserve"> </w:t>
      </w:r>
      <w:r w:rsidR="00CA7ED3">
        <w:rPr>
          <w:rFonts w:ascii="Times New Roman" w:eastAsia="Times New Roman" w:hAnsi="Times New Roman" w:cs="Times New Roman"/>
          <w:color w:val="383838"/>
          <w:sz w:val="28"/>
          <w:szCs w:val="28"/>
          <w:lang w:eastAsia="ru-RU"/>
        </w:rPr>
        <w:t xml:space="preserve">має доступ до мережі Інтернет, </w:t>
      </w:r>
      <w:r w:rsidR="008C7EB3">
        <w:rPr>
          <w:rFonts w:ascii="Times New Roman" w:eastAsia="Times New Roman" w:hAnsi="Times New Roman" w:cs="Times New Roman"/>
          <w:color w:val="383838"/>
          <w:sz w:val="28"/>
          <w:szCs w:val="28"/>
          <w:lang w:eastAsia="ru-RU"/>
        </w:rPr>
        <w:t xml:space="preserve">баз даних у режимі on-line, </w:t>
      </w:r>
      <w:r w:rsidR="00425DF3" w:rsidRPr="00425DF3">
        <w:rPr>
          <w:rFonts w:ascii="Times New Roman" w:eastAsia="Times New Roman" w:hAnsi="Times New Roman" w:cs="Times New Roman"/>
          <w:color w:val="383838"/>
          <w:sz w:val="28"/>
          <w:szCs w:val="28"/>
          <w:lang w:eastAsia="ru-RU"/>
        </w:rPr>
        <w:t>електронну пошту</w:t>
      </w:r>
    </w:p>
    <w:p w:rsidR="00425DF3" w:rsidRPr="00425DF3" w:rsidRDefault="00C837E7" w:rsidP="00425DF3">
      <w:pPr>
        <w:shd w:val="clear" w:color="auto" w:fill="FFFFFF"/>
        <w:spacing w:after="360" w:line="240" w:lineRule="auto"/>
        <w:rPr>
          <w:rFonts w:ascii="Times New Roman" w:eastAsia="Times New Roman" w:hAnsi="Times New Roman" w:cs="Times New Roman"/>
          <w:b/>
          <w:sz w:val="40"/>
          <w:szCs w:val="28"/>
          <w:lang w:eastAsia="ru-RU"/>
        </w:rPr>
      </w:pPr>
      <w:r w:rsidRPr="00C837E7">
        <w:rPr>
          <w:rFonts w:ascii="Times New Roman" w:hAnsi="Times New Roman" w:cs="Times New Roman"/>
          <w:b/>
          <w:sz w:val="28"/>
          <w:szCs w:val="21"/>
          <w:shd w:val="clear" w:color="auto" w:fill="FFFFFF"/>
        </w:rPr>
        <w:t>bilasovschool@gmail.com</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Практичний психолог, педагог-організатор, класні керівники допомагають учням у реалізації заходів із соціальної адаптації. </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Органи учнівського самоврядування виходять з пропозиціями до керівництва щодо вдосконалення заходів та беруть участь у громадській діяльності школи.</w:t>
      </w:r>
    </w:p>
    <w:p w:rsidR="00425DF3" w:rsidRPr="00425DF3" w:rsidRDefault="00425DF3" w:rsidP="00C837E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Забезпечення наявності інформаційних систем для ефективного управління закладом освіти.</w:t>
      </w:r>
    </w:p>
    <w:p w:rsidR="00425DF3" w:rsidRPr="00425DF3" w:rsidRDefault="00C837E7" w:rsidP="00425DF3">
      <w:pPr>
        <w:shd w:val="clear" w:color="auto" w:fill="FFFFFF"/>
        <w:spacing w:after="360" w:line="240" w:lineRule="auto"/>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В Біласовицькій гімназії</w:t>
      </w:r>
      <w:r w:rsidR="00425DF3" w:rsidRPr="00425DF3">
        <w:rPr>
          <w:rFonts w:ascii="Times New Roman" w:eastAsia="Times New Roman" w:hAnsi="Times New Roman" w:cs="Times New Roman"/>
          <w:color w:val="383838"/>
          <w:sz w:val="28"/>
          <w:szCs w:val="28"/>
          <w:lang w:eastAsia="ru-RU"/>
        </w:rPr>
        <w:t xml:space="preserve"> 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 При оцінці якості освітнього процесу використовуються комп’ютерні технології для обробки досягнень кваліметрії.</w:t>
      </w:r>
      <w:r w:rsidRPr="00425DF3">
        <w:rPr>
          <w:rFonts w:ascii="Times New Roman" w:eastAsia="Times New Roman" w:hAnsi="Times New Roman" w:cs="Times New Roman"/>
          <w:color w:val="383838"/>
          <w:sz w:val="28"/>
          <w:szCs w:val="28"/>
          <w:lang w:eastAsia="ru-RU"/>
        </w:rPr>
        <w:br/>
        <w:t>Для обміну інформацією з якості освітнього процесу використовується відео- аудіо- і магнітні носії інформації, розмножувальна техніка.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У закладі створений банк даних (статистика) за результатами освітнього процесу та освітньої діяльності: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статистична інформація форм ЗНЗ-1, 1-ЗСО, 83-РВК ;</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інформаційна база про якість освітнього процесу на рівні різних класів;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інформаційна база про результати державної підсумкової атестації в співставленні з річними показниками;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 інформаційна база про результати зовнішнього незалежного оцінювання в співставленні з річними показниками.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Публіч</w:t>
      </w:r>
      <w:r w:rsidR="008C7EB3">
        <w:rPr>
          <w:rFonts w:ascii="Times New Roman" w:eastAsia="Times New Roman" w:hAnsi="Times New Roman" w:cs="Times New Roman"/>
          <w:color w:val="383838"/>
          <w:sz w:val="28"/>
          <w:szCs w:val="28"/>
          <w:lang w:eastAsia="ru-RU"/>
        </w:rPr>
        <w:t>ність інформації про діяльність</w:t>
      </w:r>
      <w:r w:rsidRPr="00425DF3">
        <w:rPr>
          <w:rFonts w:ascii="Times New Roman" w:eastAsia="Times New Roman" w:hAnsi="Times New Roman" w:cs="Times New Roman"/>
          <w:color w:val="383838"/>
          <w:sz w:val="28"/>
          <w:szCs w:val="28"/>
          <w:lang w:eastAsia="ru-RU"/>
        </w:rPr>
        <w:t> закладу  забезпечується згідно зі статтею 30 Закону України «Про освіту».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На офіційному сайті розміщуються: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статут закладу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ліцензія на провадження освітньої діяльності;</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структура та органи управління закладу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кадровий склад закладу освіти згідно з ліцензійними умовами;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освітні програми, що реалізуються в закладі освіти, та перелік освітніх компонентів, що передбачені відповідною освітньою програмою;</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ліцензований обсяг та фактична кількість осіб, які навчаються у закладі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мова освітнього процесу;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матеріально-технічне забезпечення закладу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результати моніторингу якості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річний звіт про діяльність закладу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умови доступності закладу освіти для навчання осіб з особливими освітніми потребами.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Інформація, що підлягає оприлюдненню на офіційному сайті, систематично поновлюється.</w:t>
      </w:r>
    </w:p>
    <w:p w:rsidR="00425DF3" w:rsidRPr="008C7EB3" w:rsidRDefault="00425DF3" w:rsidP="008C7E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Інклюзивне освітнє середовище, універсальний дизайн</w:t>
      </w:r>
      <w:r w:rsidR="008C7EB3">
        <w:rPr>
          <w:rFonts w:ascii="Times New Roman" w:eastAsia="Times New Roman" w:hAnsi="Times New Roman" w:cs="Times New Roman"/>
          <w:color w:val="383838"/>
          <w:sz w:val="28"/>
          <w:szCs w:val="28"/>
          <w:lang w:val="uk-UA" w:eastAsia="ru-RU"/>
        </w:rPr>
        <w:t xml:space="preserve"> </w:t>
      </w:r>
      <w:r w:rsidR="008C7EB3" w:rsidRPr="008C7EB3">
        <w:rPr>
          <w:rFonts w:ascii="Times New Roman" w:eastAsia="Times New Roman" w:hAnsi="Times New Roman" w:cs="Times New Roman"/>
          <w:b/>
          <w:bCs/>
          <w:color w:val="383838"/>
          <w:sz w:val="28"/>
          <w:szCs w:val="28"/>
          <w:lang w:eastAsia="ru-RU"/>
        </w:rPr>
        <w:t xml:space="preserve">та </w:t>
      </w:r>
      <w:r w:rsidRPr="008C7EB3">
        <w:rPr>
          <w:rFonts w:ascii="Times New Roman" w:eastAsia="Times New Roman" w:hAnsi="Times New Roman" w:cs="Times New Roman"/>
          <w:b/>
          <w:bCs/>
          <w:color w:val="383838"/>
          <w:sz w:val="28"/>
          <w:szCs w:val="28"/>
          <w:lang w:eastAsia="ru-RU"/>
        </w:rPr>
        <w:t xml:space="preserve"> розумне пристосування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Заклад освіти забезпечує здобувача освіти з особливими освітніми потребами інклюзивним освітнім середовищем:</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 необхідними ресурсами освітнього процесу, що мають відповідати ліцензійним та акредитаційним вимогам;</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умовами доступності закладу освіти для навчання осіб з особливими освітніми потребами.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Право на доступну освіту зазначеної категорії дітей реалізується за бажанням батьків шляхом організації індивідуальної форми навчання.</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Заклад освіти організовує інклюзивне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Практичне впровадження інклюзивного середовища базується на принципах універсального дизайну та розумного пристосування. Навчальні матеріали прості та чіткі у використанні незалежно від навичок та досвіду здобувачів освіти. 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r w:rsidRPr="00425DF3">
        <w:rPr>
          <w:rFonts w:ascii="Times New Roman" w:eastAsia="Times New Roman" w:hAnsi="Times New Roman" w:cs="Times New Roman"/>
          <w:color w:val="383838"/>
          <w:sz w:val="28"/>
          <w:szCs w:val="28"/>
          <w:lang w:eastAsia="ru-RU"/>
        </w:rPr>
        <w:br/>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Наявність необхідного розміру і простору: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доступні навчальні місця для здобувачів освіти, у тому числі з прилеглим простором для асистентів вчителів;</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меблі, фурнітура та обладнання, що підтримують широкий спектр навчання та навчальних методик;</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можливість регулювання середовища (наприклад, освітлення) для різноманітних потреб здобувачів освіти у навчанні та інше.</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b/>
          <w:bCs/>
          <w:color w:val="383838"/>
          <w:sz w:val="28"/>
          <w:szCs w:val="28"/>
          <w:lang w:eastAsia="ru-RU"/>
        </w:rPr>
        <w:t>              У закладі освіти створено необхідні умови для навчання осіб з особливими освітніми потребами:</w:t>
      </w:r>
    </w:p>
    <w:p w:rsidR="00425DF3" w:rsidRPr="00425DF3" w:rsidRDefault="00425DF3" w:rsidP="00425DF3">
      <w:pPr>
        <w:numPr>
          <w:ilvl w:val="0"/>
          <w:numId w:val="13"/>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Затишні, ошатні класні кімнати на першому поверсі.</w:t>
      </w:r>
    </w:p>
    <w:p w:rsidR="00425DF3" w:rsidRPr="00425DF3" w:rsidRDefault="00425DF3" w:rsidP="00425DF3">
      <w:pPr>
        <w:numPr>
          <w:ilvl w:val="0"/>
          <w:numId w:val="13"/>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Внутрішні туалети на першому поверсі.</w:t>
      </w:r>
    </w:p>
    <w:p w:rsidR="00425DF3" w:rsidRPr="00425DF3" w:rsidRDefault="00425DF3" w:rsidP="00425DF3">
      <w:pPr>
        <w:numPr>
          <w:ilvl w:val="0"/>
          <w:numId w:val="13"/>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Роздягальня біля класної кімнати.</w:t>
      </w:r>
    </w:p>
    <w:p w:rsidR="00425DF3" w:rsidRPr="00425DF3" w:rsidRDefault="00425DF3" w:rsidP="00425DF3">
      <w:pPr>
        <w:numPr>
          <w:ilvl w:val="0"/>
          <w:numId w:val="13"/>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Шкільна їдальня на першому поверсі.</w:t>
      </w:r>
    </w:p>
    <w:p w:rsidR="00425DF3" w:rsidRPr="00425DF3" w:rsidRDefault="00425DF3" w:rsidP="00425DF3">
      <w:pPr>
        <w:numPr>
          <w:ilvl w:val="0"/>
          <w:numId w:val="13"/>
        </w:numPr>
        <w:shd w:val="clear" w:color="auto" w:fill="FFFFFF"/>
        <w:spacing w:before="100" w:beforeAutospacing="1" w:after="100" w:afterAutospacing="1" w:line="240" w:lineRule="auto"/>
        <w:ind w:left="300"/>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Для якісного соціально-психологічного та психолого-медико-педагогічного супровіду дітей з особливими потребами, батьків та педагогів у штаті є посада практичного психолога.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lastRenderedPageBreak/>
        <w:t> </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br/>
      </w:r>
      <w:r w:rsidRPr="00425DF3">
        <w:rPr>
          <w:rFonts w:ascii="Times New Roman" w:eastAsia="Times New Roman" w:hAnsi="Times New Roman" w:cs="Times New Roman"/>
          <w:b/>
          <w:bCs/>
          <w:color w:val="383838"/>
          <w:sz w:val="28"/>
          <w:szCs w:val="28"/>
          <w:lang w:eastAsia="ru-RU"/>
        </w:rPr>
        <w:t>Нормативна база: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Конвенція про права людини;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Конституція України;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Закон України «Про охорону дитинства»;</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Закон України «Про освіту» № 2145-VIII від 05.09.2017 {Із змінами, внесен</w:t>
      </w:r>
      <w:r w:rsidR="008C7EB3">
        <w:rPr>
          <w:rFonts w:ascii="Times New Roman" w:eastAsia="Times New Roman" w:hAnsi="Times New Roman" w:cs="Times New Roman"/>
          <w:color w:val="383838"/>
          <w:sz w:val="28"/>
          <w:szCs w:val="28"/>
          <w:lang w:eastAsia="ru-RU"/>
        </w:rPr>
        <w:t>ими згідно із Законом № 764-IX </w:t>
      </w:r>
      <w:bookmarkStart w:id="0" w:name="_GoBack"/>
      <w:bookmarkEnd w:id="0"/>
      <w:r w:rsidRPr="00425DF3">
        <w:rPr>
          <w:rFonts w:ascii="Times New Roman" w:eastAsia="Times New Roman" w:hAnsi="Times New Roman" w:cs="Times New Roman"/>
          <w:color w:val="383838"/>
          <w:sz w:val="28"/>
          <w:szCs w:val="28"/>
          <w:lang w:eastAsia="ru-RU"/>
        </w:rPr>
        <w:t>від 13.07.2020, ВВР, 2020, №48, ст. 431};</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Закон України «Про повну загальну середню освіту»</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Стандарти повної загальної середньої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Статут закладу повної загальної середньої освіти.</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color w:val="383838"/>
          <w:sz w:val="28"/>
          <w:szCs w:val="28"/>
          <w:lang w:eastAsia="ru-RU"/>
        </w:rPr>
        <w:t> </w:t>
      </w:r>
    </w:p>
    <w:p w:rsidR="00425DF3" w:rsidRPr="00425DF3" w:rsidRDefault="00425DF3" w:rsidP="00425DF3">
      <w:pPr>
        <w:shd w:val="clear" w:color="auto" w:fill="FFFFFF"/>
        <w:spacing w:after="360" w:line="240" w:lineRule="auto"/>
        <w:rPr>
          <w:rFonts w:ascii="Times New Roman" w:eastAsia="Times New Roman" w:hAnsi="Times New Roman" w:cs="Times New Roman"/>
          <w:color w:val="383838"/>
          <w:sz w:val="28"/>
          <w:szCs w:val="28"/>
          <w:lang w:eastAsia="ru-RU"/>
        </w:rPr>
      </w:pPr>
      <w:r w:rsidRPr="00425DF3">
        <w:rPr>
          <w:rFonts w:ascii="Times New Roman" w:eastAsia="Times New Roman" w:hAnsi="Times New Roman" w:cs="Times New Roman"/>
          <w:b/>
          <w:bCs/>
          <w:color w:val="383838"/>
          <w:sz w:val="28"/>
          <w:szCs w:val="28"/>
          <w:lang w:eastAsia="ru-RU"/>
        </w:rPr>
        <w:t> </w:t>
      </w:r>
    </w:p>
    <w:p w:rsidR="005D3CB2" w:rsidRPr="00425DF3" w:rsidRDefault="005D3CB2">
      <w:pPr>
        <w:rPr>
          <w:rFonts w:ascii="Times New Roman" w:hAnsi="Times New Roman" w:cs="Times New Roman"/>
          <w:sz w:val="28"/>
          <w:szCs w:val="28"/>
        </w:rPr>
      </w:pPr>
    </w:p>
    <w:sectPr w:rsidR="005D3CB2" w:rsidRPr="00425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E6357"/>
    <w:multiLevelType w:val="multilevel"/>
    <w:tmpl w:val="83D2B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84473"/>
    <w:multiLevelType w:val="multilevel"/>
    <w:tmpl w:val="718EF6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3B1810"/>
    <w:multiLevelType w:val="multilevel"/>
    <w:tmpl w:val="B3F8D8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3323F"/>
    <w:multiLevelType w:val="multilevel"/>
    <w:tmpl w:val="A59E4C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CF4DA6"/>
    <w:multiLevelType w:val="multilevel"/>
    <w:tmpl w:val="36885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FC5E3F"/>
    <w:multiLevelType w:val="multilevel"/>
    <w:tmpl w:val="B180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053971"/>
    <w:multiLevelType w:val="multilevel"/>
    <w:tmpl w:val="B2A63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5951CF"/>
    <w:multiLevelType w:val="multilevel"/>
    <w:tmpl w:val="6C22EF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CA65F5"/>
    <w:multiLevelType w:val="multilevel"/>
    <w:tmpl w:val="5FF471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A83072"/>
    <w:multiLevelType w:val="multilevel"/>
    <w:tmpl w:val="9706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738EC"/>
    <w:multiLevelType w:val="multilevel"/>
    <w:tmpl w:val="05A6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CA461B"/>
    <w:multiLevelType w:val="multilevel"/>
    <w:tmpl w:val="8FCA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285A91"/>
    <w:multiLevelType w:val="multilevel"/>
    <w:tmpl w:val="50B0C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lvlOverride w:ilvl="0">
      <w:lvl w:ilvl="0">
        <w:numFmt w:val="decimal"/>
        <w:lvlText w:val="%1."/>
        <w:lvlJc w:val="left"/>
      </w:lvl>
    </w:lvlOverride>
  </w:num>
  <w:num w:numId="3">
    <w:abstractNumId w:val="10"/>
  </w:num>
  <w:num w:numId="4">
    <w:abstractNumId w:val="4"/>
  </w:num>
  <w:num w:numId="5">
    <w:abstractNumId w:val="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
    <w:lvlOverride w:ilvl="0">
      <w:lvl w:ilvl="0">
        <w:numFmt w:val="decimal"/>
        <w:lvlText w:val="%1."/>
        <w:lvlJc w:val="left"/>
      </w:lvl>
    </w:lvlOverride>
  </w:num>
  <w:num w:numId="8">
    <w:abstractNumId w:val="9"/>
  </w:num>
  <w:num w:numId="9">
    <w:abstractNumId w:val="3"/>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F3"/>
    <w:rsid w:val="00425DF3"/>
    <w:rsid w:val="0047414D"/>
    <w:rsid w:val="005D3CB2"/>
    <w:rsid w:val="008C7EB3"/>
    <w:rsid w:val="00981126"/>
    <w:rsid w:val="00B81935"/>
    <w:rsid w:val="00BC0A06"/>
    <w:rsid w:val="00C837E7"/>
    <w:rsid w:val="00CA7ED3"/>
    <w:rsid w:val="00CB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8B894-7E73-4D5D-A2FB-F865CEB1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5313</Words>
  <Characters>30290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dc:creator>
  <cp:keywords/>
  <dc:description/>
  <cp:lastModifiedBy>МО</cp:lastModifiedBy>
  <cp:revision>6</cp:revision>
  <dcterms:created xsi:type="dcterms:W3CDTF">2021-08-20T08:19:00Z</dcterms:created>
  <dcterms:modified xsi:type="dcterms:W3CDTF">2021-08-23T06:19:00Z</dcterms:modified>
</cp:coreProperties>
</file>